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9CB0DF" w14:textId="10E5526A" w:rsidR="00052610" w:rsidRDefault="00BC6DC7" w:rsidP="00824A37">
      <w:pPr>
        <w:spacing w:after="0"/>
        <w:rPr>
          <w:rFonts w:ascii="Times New Roman" w:hAnsi="Times New Roman" w:cs="Times New Roman"/>
          <w:sz w:val="24"/>
          <w:szCs w:val="24"/>
          <w:lang w:val="cs-CZ"/>
        </w:rPr>
      </w:pPr>
      <w:r>
        <w:rPr>
          <w:rFonts w:ascii="Times New Roman" w:hAnsi="Times New Roman" w:cs="Times New Roman"/>
          <w:sz w:val="24"/>
          <w:szCs w:val="24"/>
          <w:lang w:val="cs-CZ"/>
        </w:rPr>
        <w:t>STAROSTA</w:t>
      </w:r>
      <w:r w:rsidR="00824A37">
        <w:rPr>
          <w:rFonts w:ascii="Times New Roman" w:hAnsi="Times New Roman" w:cs="Times New Roman"/>
          <w:sz w:val="24"/>
          <w:szCs w:val="24"/>
          <w:lang w:val="cs-CZ"/>
        </w:rPr>
        <w:t xml:space="preserve"> OBCE HAŻLACH</w:t>
      </w:r>
    </w:p>
    <w:p w14:paraId="0CCC5F89" w14:textId="0AB44D3A" w:rsidR="00824A37" w:rsidRDefault="00824A37" w:rsidP="00824A37">
      <w:pPr>
        <w:spacing w:after="0"/>
        <w:rPr>
          <w:rFonts w:ascii="Times New Roman" w:hAnsi="Times New Roman" w:cs="Times New Roman"/>
          <w:sz w:val="24"/>
          <w:szCs w:val="24"/>
          <w:lang w:val="cs-CZ"/>
        </w:rPr>
      </w:pPr>
      <w:proofErr w:type="spellStart"/>
      <w:r>
        <w:rPr>
          <w:rFonts w:ascii="Times New Roman" w:hAnsi="Times New Roman" w:cs="Times New Roman"/>
          <w:sz w:val="24"/>
          <w:szCs w:val="24"/>
          <w:lang w:val="cs-CZ"/>
        </w:rPr>
        <w:t>Główna</w:t>
      </w:r>
      <w:proofErr w:type="spellEnd"/>
      <w:r>
        <w:rPr>
          <w:rFonts w:ascii="Times New Roman" w:hAnsi="Times New Roman" w:cs="Times New Roman"/>
          <w:sz w:val="24"/>
          <w:szCs w:val="24"/>
          <w:lang w:val="cs-CZ"/>
        </w:rPr>
        <w:t xml:space="preserve"> 57</w:t>
      </w:r>
    </w:p>
    <w:p w14:paraId="17761209" w14:textId="54536F88" w:rsidR="00824A37" w:rsidRDefault="00824A37" w:rsidP="00824A37">
      <w:pPr>
        <w:spacing w:after="0"/>
        <w:rPr>
          <w:rFonts w:ascii="Times New Roman" w:hAnsi="Times New Roman" w:cs="Times New Roman"/>
          <w:sz w:val="24"/>
          <w:szCs w:val="24"/>
          <w:lang w:val="cs-CZ"/>
        </w:rPr>
      </w:pPr>
      <w:r>
        <w:rPr>
          <w:rFonts w:ascii="Times New Roman" w:hAnsi="Times New Roman" w:cs="Times New Roman"/>
          <w:sz w:val="24"/>
          <w:szCs w:val="24"/>
          <w:lang w:val="cs-CZ"/>
        </w:rPr>
        <w:t>43-419 HAŻLACH</w:t>
      </w:r>
      <w:r>
        <w:rPr>
          <w:rFonts w:ascii="Times New Roman" w:hAnsi="Times New Roman" w:cs="Times New Roman"/>
          <w:sz w:val="24"/>
          <w:szCs w:val="24"/>
          <w:lang w:val="cs-CZ"/>
        </w:rPr>
        <w:tab/>
      </w:r>
      <w:r>
        <w:rPr>
          <w:rFonts w:ascii="Times New Roman" w:hAnsi="Times New Roman" w:cs="Times New Roman"/>
          <w:sz w:val="24"/>
          <w:szCs w:val="24"/>
          <w:lang w:val="cs-CZ"/>
        </w:rPr>
        <w:tab/>
      </w:r>
      <w:r>
        <w:rPr>
          <w:rFonts w:ascii="Times New Roman" w:hAnsi="Times New Roman" w:cs="Times New Roman"/>
          <w:sz w:val="24"/>
          <w:szCs w:val="24"/>
          <w:lang w:val="cs-CZ"/>
        </w:rPr>
        <w:tab/>
      </w:r>
    </w:p>
    <w:p w14:paraId="06AD1E0D" w14:textId="6C90A84B" w:rsidR="00824A37" w:rsidRDefault="00824A37" w:rsidP="00824A37">
      <w:pPr>
        <w:spacing w:after="0"/>
        <w:rPr>
          <w:rFonts w:ascii="Times New Roman" w:hAnsi="Times New Roman" w:cs="Times New Roman"/>
          <w:sz w:val="24"/>
          <w:szCs w:val="24"/>
          <w:lang w:val="cs-CZ"/>
        </w:rPr>
      </w:pPr>
      <w:r>
        <w:rPr>
          <w:rFonts w:ascii="Times New Roman" w:hAnsi="Times New Roman" w:cs="Times New Roman"/>
          <w:sz w:val="24"/>
          <w:szCs w:val="24"/>
          <w:lang w:val="cs-CZ"/>
        </w:rPr>
        <w:tab/>
      </w:r>
      <w:r>
        <w:rPr>
          <w:rFonts w:ascii="Times New Roman" w:hAnsi="Times New Roman" w:cs="Times New Roman"/>
          <w:sz w:val="24"/>
          <w:szCs w:val="24"/>
          <w:lang w:val="cs-CZ"/>
        </w:rPr>
        <w:tab/>
      </w:r>
      <w:r>
        <w:rPr>
          <w:rFonts w:ascii="Times New Roman" w:hAnsi="Times New Roman" w:cs="Times New Roman"/>
          <w:sz w:val="24"/>
          <w:szCs w:val="24"/>
          <w:lang w:val="cs-CZ"/>
        </w:rPr>
        <w:tab/>
      </w:r>
      <w:r>
        <w:rPr>
          <w:rFonts w:ascii="Times New Roman" w:hAnsi="Times New Roman" w:cs="Times New Roman"/>
          <w:sz w:val="24"/>
          <w:szCs w:val="24"/>
          <w:lang w:val="cs-CZ"/>
        </w:rPr>
        <w:tab/>
      </w:r>
      <w:r>
        <w:rPr>
          <w:rFonts w:ascii="Times New Roman" w:hAnsi="Times New Roman" w:cs="Times New Roman"/>
          <w:sz w:val="24"/>
          <w:szCs w:val="24"/>
          <w:lang w:val="cs-CZ"/>
        </w:rPr>
        <w:tab/>
      </w:r>
      <w:r>
        <w:rPr>
          <w:rFonts w:ascii="Times New Roman" w:hAnsi="Times New Roman" w:cs="Times New Roman"/>
          <w:sz w:val="24"/>
          <w:szCs w:val="24"/>
          <w:lang w:val="cs-CZ"/>
        </w:rPr>
        <w:tab/>
      </w:r>
      <w:r>
        <w:rPr>
          <w:rFonts w:ascii="Times New Roman" w:hAnsi="Times New Roman" w:cs="Times New Roman"/>
          <w:sz w:val="24"/>
          <w:szCs w:val="24"/>
          <w:lang w:val="cs-CZ"/>
        </w:rPr>
        <w:tab/>
      </w:r>
      <w:r>
        <w:rPr>
          <w:rFonts w:ascii="Times New Roman" w:hAnsi="Times New Roman" w:cs="Times New Roman"/>
          <w:sz w:val="24"/>
          <w:szCs w:val="24"/>
          <w:lang w:val="cs-CZ"/>
        </w:rPr>
        <w:tab/>
      </w:r>
      <w:r>
        <w:rPr>
          <w:rFonts w:ascii="Times New Roman" w:hAnsi="Times New Roman" w:cs="Times New Roman"/>
          <w:sz w:val="24"/>
          <w:szCs w:val="24"/>
          <w:lang w:val="cs-CZ"/>
        </w:rPr>
        <w:tab/>
      </w:r>
      <w:proofErr w:type="spellStart"/>
      <w:r>
        <w:rPr>
          <w:rFonts w:ascii="Times New Roman" w:hAnsi="Times New Roman" w:cs="Times New Roman"/>
          <w:sz w:val="24"/>
          <w:szCs w:val="24"/>
          <w:lang w:val="cs-CZ"/>
        </w:rPr>
        <w:t>Hażlach</w:t>
      </w:r>
      <w:proofErr w:type="spellEnd"/>
      <w:r>
        <w:rPr>
          <w:rFonts w:ascii="Times New Roman" w:hAnsi="Times New Roman" w:cs="Times New Roman"/>
          <w:sz w:val="24"/>
          <w:szCs w:val="24"/>
          <w:lang w:val="cs-CZ"/>
        </w:rPr>
        <w:t xml:space="preserve">, dne </w:t>
      </w:r>
      <w:proofErr w:type="gramStart"/>
      <w:r>
        <w:rPr>
          <w:rFonts w:ascii="Times New Roman" w:hAnsi="Times New Roman" w:cs="Times New Roman"/>
          <w:sz w:val="24"/>
          <w:szCs w:val="24"/>
          <w:lang w:val="cs-CZ"/>
        </w:rPr>
        <w:t>22.3.2023</w:t>
      </w:r>
      <w:proofErr w:type="gramEnd"/>
    </w:p>
    <w:p w14:paraId="69B38B45" w14:textId="310A82F6" w:rsidR="00824A37" w:rsidRDefault="00824A37" w:rsidP="00824A37">
      <w:pPr>
        <w:spacing w:after="0"/>
        <w:rPr>
          <w:rFonts w:ascii="Times New Roman" w:hAnsi="Times New Roman" w:cs="Times New Roman"/>
          <w:sz w:val="24"/>
          <w:szCs w:val="24"/>
          <w:lang w:val="cs-CZ"/>
        </w:rPr>
      </w:pPr>
      <w:proofErr w:type="gramStart"/>
      <w:r>
        <w:rPr>
          <w:rFonts w:ascii="Times New Roman" w:hAnsi="Times New Roman" w:cs="Times New Roman"/>
          <w:sz w:val="24"/>
          <w:szCs w:val="24"/>
          <w:lang w:val="cs-CZ"/>
        </w:rPr>
        <w:t>SM.6220.1.2022.2</w:t>
      </w:r>
      <w:proofErr w:type="gramEnd"/>
      <w:r>
        <w:rPr>
          <w:rFonts w:ascii="Times New Roman" w:hAnsi="Times New Roman" w:cs="Times New Roman"/>
          <w:sz w:val="24"/>
          <w:szCs w:val="24"/>
          <w:lang w:val="cs-CZ"/>
        </w:rPr>
        <w:tab/>
      </w:r>
    </w:p>
    <w:p w14:paraId="1B2716DB" w14:textId="77777777" w:rsidR="00824A37" w:rsidRDefault="00824A37" w:rsidP="00824A37">
      <w:pPr>
        <w:spacing w:after="0"/>
        <w:rPr>
          <w:rFonts w:ascii="Times New Roman" w:hAnsi="Times New Roman" w:cs="Times New Roman"/>
          <w:sz w:val="24"/>
          <w:szCs w:val="24"/>
          <w:lang w:val="cs-CZ"/>
        </w:rPr>
      </w:pPr>
    </w:p>
    <w:p w14:paraId="5520EC79" w14:textId="43157749" w:rsidR="00824A37" w:rsidRDefault="00824A37" w:rsidP="00824A37">
      <w:pPr>
        <w:spacing w:after="0"/>
        <w:jc w:val="center"/>
        <w:rPr>
          <w:rFonts w:ascii="Times New Roman" w:hAnsi="Times New Roman" w:cs="Times New Roman"/>
          <w:b/>
          <w:bCs/>
          <w:sz w:val="24"/>
          <w:szCs w:val="24"/>
          <w:lang w:val="cs-CZ"/>
        </w:rPr>
      </w:pPr>
      <w:r>
        <w:rPr>
          <w:rFonts w:ascii="Times New Roman" w:hAnsi="Times New Roman" w:cs="Times New Roman"/>
          <w:b/>
          <w:bCs/>
          <w:sz w:val="24"/>
          <w:szCs w:val="24"/>
          <w:lang w:val="cs-CZ"/>
        </w:rPr>
        <w:t>ROZHODNUTÍ</w:t>
      </w:r>
    </w:p>
    <w:p w14:paraId="11204A9F" w14:textId="77777777" w:rsidR="00824A37" w:rsidRDefault="00824A37" w:rsidP="00824A37">
      <w:pPr>
        <w:spacing w:after="0"/>
        <w:rPr>
          <w:rFonts w:ascii="Times New Roman" w:hAnsi="Times New Roman" w:cs="Times New Roman"/>
          <w:b/>
          <w:bCs/>
          <w:sz w:val="24"/>
          <w:szCs w:val="24"/>
          <w:lang w:val="cs-CZ"/>
        </w:rPr>
      </w:pPr>
    </w:p>
    <w:p w14:paraId="6394ACFE" w14:textId="6962A6A0" w:rsidR="00824A37" w:rsidRDefault="00824A37" w:rsidP="00824A37">
      <w:pPr>
        <w:spacing w:after="0"/>
        <w:ind w:firstLine="720"/>
        <w:jc w:val="both"/>
        <w:rPr>
          <w:rFonts w:ascii="Times New Roman" w:hAnsi="Times New Roman" w:cs="Times New Roman"/>
          <w:sz w:val="24"/>
          <w:szCs w:val="24"/>
          <w:lang w:val="cs-CZ"/>
        </w:rPr>
      </w:pPr>
      <w:r>
        <w:rPr>
          <w:rFonts w:ascii="Times New Roman" w:hAnsi="Times New Roman" w:cs="Times New Roman"/>
          <w:sz w:val="24"/>
          <w:szCs w:val="24"/>
          <w:lang w:val="cs-CZ"/>
        </w:rPr>
        <w:t xml:space="preserve">Na základě čl. </w:t>
      </w:r>
      <w:r w:rsidRPr="00824A37">
        <w:rPr>
          <w:rFonts w:ascii="Times New Roman" w:hAnsi="Times New Roman" w:cs="Times New Roman"/>
          <w:sz w:val="24"/>
          <w:szCs w:val="24"/>
          <w:lang w:val="cs-CZ"/>
        </w:rPr>
        <w:t xml:space="preserve">105 § 1 </w:t>
      </w:r>
      <w:r>
        <w:rPr>
          <w:rFonts w:ascii="Times New Roman" w:hAnsi="Times New Roman" w:cs="Times New Roman"/>
          <w:sz w:val="24"/>
          <w:szCs w:val="24"/>
          <w:lang w:val="cs-CZ"/>
        </w:rPr>
        <w:t xml:space="preserve">zákona ze dne </w:t>
      </w:r>
      <w:r w:rsidRPr="00824A37">
        <w:rPr>
          <w:rFonts w:ascii="Times New Roman" w:hAnsi="Times New Roman" w:cs="Times New Roman"/>
          <w:sz w:val="24"/>
          <w:szCs w:val="24"/>
          <w:lang w:val="cs-CZ"/>
        </w:rPr>
        <w:t xml:space="preserve">14. </w:t>
      </w:r>
      <w:r>
        <w:rPr>
          <w:rFonts w:ascii="Times New Roman" w:hAnsi="Times New Roman" w:cs="Times New Roman"/>
          <w:sz w:val="24"/>
          <w:szCs w:val="24"/>
          <w:lang w:val="cs-CZ"/>
        </w:rPr>
        <w:t xml:space="preserve">června </w:t>
      </w:r>
      <w:r w:rsidRPr="00824A37">
        <w:rPr>
          <w:rFonts w:ascii="Times New Roman" w:hAnsi="Times New Roman" w:cs="Times New Roman"/>
          <w:sz w:val="24"/>
          <w:szCs w:val="24"/>
          <w:lang w:val="cs-CZ"/>
        </w:rPr>
        <w:t>1960, Správní řád (t</w:t>
      </w:r>
      <w:r>
        <w:rPr>
          <w:rFonts w:ascii="Times New Roman" w:hAnsi="Times New Roman" w:cs="Times New Roman"/>
          <w:sz w:val="24"/>
          <w:szCs w:val="24"/>
          <w:lang w:val="cs-CZ"/>
        </w:rPr>
        <w:t>j. polská sbírka zákonů z </w:t>
      </w:r>
      <w:r w:rsidRPr="00824A37">
        <w:rPr>
          <w:rFonts w:ascii="Times New Roman" w:hAnsi="Times New Roman" w:cs="Times New Roman"/>
          <w:sz w:val="24"/>
          <w:szCs w:val="24"/>
          <w:lang w:val="cs-CZ"/>
        </w:rPr>
        <w:t>2</w:t>
      </w:r>
      <w:r>
        <w:rPr>
          <w:rFonts w:ascii="Times New Roman" w:hAnsi="Times New Roman" w:cs="Times New Roman"/>
          <w:sz w:val="24"/>
          <w:szCs w:val="24"/>
          <w:lang w:val="cs-CZ"/>
        </w:rPr>
        <w:t xml:space="preserve">022 roku, pol. 2000, </w:t>
      </w:r>
      <w:r w:rsidRPr="00824A37">
        <w:rPr>
          <w:rFonts w:ascii="Times New Roman" w:hAnsi="Times New Roman" w:cs="Times New Roman"/>
          <w:sz w:val="24"/>
          <w:szCs w:val="24"/>
          <w:lang w:val="cs-CZ"/>
        </w:rPr>
        <w:t>ve znění pozdějších předpisů</w:t>
      </w:r>
      <w:r>
        <w:rPr>
          <w:rFonts w:ascii="Times New Roman" w:hAnsi="Times New Roman" w:cs="Times New Roman"/>
          <w:sz w:val="24"/>
          <w:szCs w:val="24"/>
          <w:lang w:val="cs-CZ"/>
        </w:rPr>
        <w:t>, po posouzení žádosti Statut</w:t>
      </w:r>
      <w:r w:rsidR="00BC6DC7">
        <w:rPr>
          <w:rFonts w:ascii="Times New Roman" w:hAnsi="Times New Roman" w:cs="Times New Roman"/>
          <w:sz w:val="24"/>
          <w:szCs w:val="24"/>
          <w:lang w:val="cs-CZ"/>
        </w:rPr>
        <w:t>á</w:t>
      </w:r>
      <w:r>
        <w:rPr>
          <w:rFonts w:ascii="Times New Roman" w:hAnsi="Times New Roman" w:cs="Times New Roman"/>
          <w:sz w:val="24"/>
          <w:szCs w:val="24"/>
          <w:lang w:val="cs-CZ"/>
        </w:rPr>
        <w:t>rního Města Karvin</w:t>
      </w:r>
      <w:r w:rsidR="00BC6DC7">
        <w:rPr>
          <w:rFonts w:ascii="Times New Roman" w:hAnsi="Times New Roman" w:cs="Times New Roman"/>
          <w:sz w:val="24"/>
          <w:szCs w:val="24"/>
          <w:lang w:val="cs-CZ"/>
        </w:rPr>
        <w:t>á</w:t>
      </w:r>
      <w:r>
        <w:rPr>
          <w:rFonts w:ascii="Times New Roman" w:hAnsi="Times New Roman" w:cs="Times New Roman"/>
          <w:sz w:val="24"/>
          <w:szCs w:val="24"/>
          <w:lang w:val="cs-CZ"/>
        </w:rPr>
        <w:t xml:space="preserve"> Magistrátu Města Karviná, podané zmocněncem společnosti DOPRAVOPROJEKT OSTRAVA a.s. se sídlem v Ostravě – Česká </w:t>
      </w:r>
      <w:r w:rsidR="00BC6DC7">
        <w:rPr>
          <w:rFonts w:ascii="Times New Roman" w:hAnsi="Times New Roman" w:cs="Times New Roman"/>
          <w:sz w:val="24"/>
          <w:szCs w:val="24"/>
          <w:lang w:val="cs-CZ"/>
        </w:rPr>
        <w:t>republika</w:t>
      </w:r>
      <w:r>
        <w:rPr>
          <w:rFonts w:ascii="Times New Roman" w:hAnsi="Times New Roman" w:cs="Times New Roman"/>
          <w:sz w:val="24"/>
          <w:szCs w:val="24"/>
          <w:lang w:val="cs-CZ"/>
        </w:rPr>
        <w:t xml:space="preserve">, Masarykovo nám. </w:t>
      </w:r>
      <w:r w:rsidRPr="00824A37">
        <w:rPr>
          <w:rFonts w:ascii="Times New Roman" w:hAnsi="Times New Roman" w:cs="Times New Roman"/>
          <w:sz w:val="24"/>
          <w:szCs w:val="24"/>
          <w:lang w:val="cs-CZ"/>
        </w:rPr>
        <w:t>5</w:t>
      </w:r>
      <w:r>
        <w:rPr>
          <w:rFonts w:ascii="Times New Roman" w:hAnsi="Times New Roman" w:cs="Times New Roman"/>
          <w:sz w:val="24"/>
          <w:szCs w:val="24"/>
          <w:lang w:val="cs-CZ"/>
        </w:rPr>
        <w:t xml:space="preserve">/5 ve věci </w:t>
      </w:r>
      <w:r w:rsidRPr="00824A37">
        <w:rPr>
          <w:rFonts w:ascii="Times New Roman" w:hAnsi="Times New Roman" w:cs="Times New Roman"/>
          <w:sz w:val="24"/>
          <w:szCs w:val="24"/>
          <w:lang w:val="cs-CZ"/>
        </w:rPr>
        <w:t xml:space="preserve">vydání rozhodnutí o podmínkách ochrany životního prostředí pro </w:t>
      </w:r>
      <w:r>
        <w:rPr>
          <w:rFonts w:ascii="Times New Roman" w:hAnsi="Times New Roman" w:cs="Times New Roman"/>
          <w:sz w:val="24"/>
          <w:szCs w:val="24"/>
          <w:lang w:val="cs-CZ"/>
        </w:rPr>
        <w:t>návrh „Lávka přes řeku Olši – přeshraničn</w:t>
      </w:r>
      <w:r w:rsidR="00BC6DC7">
        <w:rPr>
          <w:rFonts w:ascii="Times New Roman" w:hAnsi="Times New Roman" w:cs="Times New Roman"/>
          <w:sz w:val="24"/>
          <w:szCs w:val="24"/>
          <w:lang w:val="cs-CZ"/>
        </w:rPr>
        <w:t xml:space="preserve">í </w:t>
      </w:r>
      <w:r>
        <w:rPr>
          <w:rFonts w:ascii="Times New Roman" w:hAnsi="Times New Roman" w:cs="Times New Roman"/>
          <w:sz w:val="24"/>
          <w:szCs w:val="24"/>
          <w:lang w:val="cs-CZ"/>
        </w:rPr>
        <w:t>propojen</w:t>
      </w:r>
      <w:r w:rsidR="00BC6DC7">
        <w:rPr>
          <w:rFonts w:ascii="Times New Roman" w:hAnsi="Times New Roman" w:cs="Times New Roman"/>
          <w:sz w:val="24"/>
          <w:szCs w:val="24"/>
          <w:lang w:val="cs-CZ"/>
        </w:rPr>
        <w:t>í</w:t>
      </w:r>
      <w:r>
        <w:rPr>
          <w:rFonts w:ascii="Times New Roman" w:hAnsi="Times New Roman" w:cs="Times New Roman"/>
          <w:sz w:val="24"/>
          <w:szCs w:val="24"/>
          <w:lang w:val="cs-CZ"/>
        </w:rPr>
        <w:t xml:space="preserve"> Karviné a </w:t>
      </w:r>
      <w:proofErr w:type="spellStart"/>
      <w:r>
        <w:rPr>
          <w:rFonts w:ascii="Times New Roman" w:hAnsi="Times New Roman" w:cs="Times New Roman"/>
          <w:sz w:val="24"/>
          <w:szCs w:val="24"/>
          <w:lang w:val="cs-CZ"/>
        </w:rPr>
        <w:t>Ha</w:t>
      </w:r>
      <w:r w:rsidRPr="00824A37">
        <w:rPr>
          <w:rFonts w:ascii="Times New Roman" w:hAnsi="Times New Roman" w:cs="Times New Roman"/>
          <w:sz w:val="24"/>
          <w:szCs w:val="24"/>
          <w:lang w:val="cs-CZ"/>
        </w:rPr>
        <w:t>ż</w:t>
      </w:r>
      <w:r>
        <w:rPr>
          <w:rFonts w:ascii="Times New Roman" w:hAnsi="Times New Roman" w:cs="Times New Roman"/>
          <w:sz w:val="24"/>
          <w:szCs w:val="24"/>
          <w:lang w:val="cs-CZ"/>
        </w:rPr>
        <w:t>lach</w:t>
      </w:r>
      <w:proofErr w:type="spellEnd"/>
      <w:r>
        <w:rPr>
          <w:rFonts w:ascii="Times New Roman" w:hAnsi="Times New Roman" w:cs="Times New Roman"/>
          <w:sz w:val="24"/>
          <w:szCs w:val="24"/>
          <w:lang w:val="cs-CZ"/>
        </w:rPr>
        <w:t>“,</w:t>
      </w:r>
    </w:p>
    <w:p w14:paraId="57E65613" w14:textId="77777777" w:rsidR="00824A37" w:rsidRDefault="00824A37" w:rsidP="00824A37">
      <w:pPr>
        <w:spacing w:after="0"/>
        <w:ind w:firstLine="720"/>
        <w:jc w:val="both"/>
        <w:rPr>
          <w:rFonts w:ascii="Times New Roman" w:hAnsi="Times New Roman" w:cs="Times New Roman"/>
          <w:sz w:val="24"/>
          <w:szCs w:val="24"/>
          <w:lang w:val="cs-CZ"/>
        </w:rPr>
      </w:pPr>
    </w:p>
    <w:p w14:paraId="00F96B2E" w14:textId="24035757" w:rsidR="00824A37" w:rsidRDefault="005428D0" w:rsidP="00824A37">
      <w:pPr>
        <w:spacing w:after="0"/>
        <w:ind w:firstLine="720"/>
        <w:jc w:val="center"/>
        <w:rPr>
          <w:rFonts w:ascii="Times New Roman" w:hAnsi="Times New Roman" w:cs="Times New Roman"/>
          <w:b/>
          <w:bCs/>
          <w:sz w:val="24"/>
          <w:szCs w:val="24"/>
          <w:lang w:val="cs-CZ"/>
        </w:rPr>
      </w:pPr>
      <w:r>
        <w:rPr>
          <w:rFonts w:ascii="Times New Roman" w:hAnsi="Times New Roman" w:cs="Times New Roman"/>
          <w:b/>
          <w:bCs/>
          <w:sz w:val="24"/>
          <w:szCs w:val="24"/>
          <w:lang w:val="cs-CZ"/>
        </w:rPr>
        <w:t>rozhoduji</w:t>
      </w:r>
    </w:p>
    <w:p w14:paraId="6E295A17" w14:textId="77777777" w:rsidR="005428D0" w:rsidRDefault="005428D0" w:rsidP="005428D0">
      <w:pPr>
        <w:spacing w:after="0"/>
        <w:ind w:firstLine="720"/>
        <w:jc w:val="both"/>
        <w:rPr>
          <w:rFonts w:ascii="Times New Roman" w:hAnsi="Times New Roman" w:cs="Times New Roman"/>
          <w:b/>
          <w:bCs/>
          <w:sz w:val="24"/>
          <w:szCs w:val="24"/>
          <w:lang w:val="cs-CZ"/>
        </w:rPr>
      </w:pPr>
    </w:p>
    <w:p w14:paraId="0953BD58" w14:textId="54F2A32D" w:rsidR="005428D0" w:rsidRDefault="005428D0" w:rsidP="005428D0">
      <w:pPr>
        <w:spacing w:after="0"/>
        <w:jc w:val="both"/>
        <w:rPr>
          <w:rFonts w:ascii="Times New Roman" w:hAnsi="Times New Roman" w:cs="Times New Roman"/>
          <w:sz w:val="24"/>
          <w:szCs w:val="24"/>
          <w:lang w:val="cs-CZ"/>
        </w:rPr>
      </w:pPr>
      <w:r w:rsidRPr="005428D0">
        <w:rPr>
          <w:rFonts w:ascii="Times New Roman" w:hAnsi="Times New Roman" w:cs="Times New Roman"/>
          <w:sz w:val="24"/>
          <w:szCs w:val="24"/>
          <w:lang w:val="cs-CZ"/>
        </w:rPr>
        <w:t>o zastavení řízení o vydání rozhodnutí</w:t>
      </w:r>
      <w:r>
        <w:rPr>
          <w:rFonts w:ascii="Times New Roman" w:hAnsi="Times New Roman" w:cs="Times New Roman"/>
          <w:sz w:val="24"/>
          <w:szCs w:val="24"/>
          <w:lang w:val="cs-CZ"/>
        </w:rPr>
        <w:t xml:space="preserve"> </w:t>
      </w:r>
      <w:r w:rsidRPr="00824A37">
        <w:rPr>
          <w:rFonts w:ascii="Times New Roman" w:hAnsi="Times New Roman" w:cs="Times New Roman"/>
          <w:sz w:val="24"/>
          <w:szCs w:val="24"/>
          <w:lang w:val="cs-CZ"/>
        </w:rPr>
        <w:t xml:space="preserve">o podmínkách ochrany životního prostředí pro </w:t>
      </w:r>
      <w:r>
        <w:rPr>
          <w:rFonts w:ascii="Times New Roman" w:hAnsi="Times New Roman" w:cs="Times New Roman"/>
          <w:sz w:val="24"/>
          <w:szCs w:val="24"/>
          <w:lang w:val="cs-CZ"/>
        </w:rPr>
        <w:t>návrh „Lávka přes řeku Olši – přeshraničn</w:t>
      </w:r>
      <w:r w:rsidR="00BC6DC7">
        <w:rPr>
          <w:rFonts w:ascii="Times New Roman" w:hAnsi="Times New Roman" w:cs="Times New Roman"/>
          <w:sz w:val="24"/>
          <w:szCs w:val="24"/>
          <w:lang w:val="cs-CZ"/>
        </w:rPr>
        <w:t>í</w:t>
      </w:r>
      <w:r>
        <w:rPr>
          <w:rFonts w:ascii="Times New Roman" w:hAnsi="Times New Roman" w:cs="Times New Roman"/>
          <w:sz w:val="24"/>
          <w:szCs w:val="24"/>
          <w:lang w:val="cs-CZ"/>
        </w:rPr>
        <w:t xml:space="preserve"> propojen</w:t>
      </w:r>
      <w:r w:rsidR="00BC6DC7">
        <w:rPr>
          <w:rFonts w:ascii="Times New Roman" w:hAnsi="Times New Roman" w:cs="Times New Roman"/>
          <w:sz w:val="24"/>
          <w:szCs w:val="24"/>
          <w:lang w:val="cs-CZ"/>
        </w:rPr>
        <w:t>í</w:t>
      </w:r>
      <w:r>
        <w:rPr>
          <w:rFonts w:ascii="Times New Roman" w:hAnsi="Times New Roman" w:cs="Times New Roman"/>
          <w:sz w:val="24"/>
          <w:szCs w:val="24"/>
          <w:lang w:val="cs-CZ"/>
        </w:rPr>
        <w:t xml:space="preserve"> Karviné a </w:t>
      </w:r>
      <w:proofErr w:type="spellStart"/>
      <w:r>
        <w:rPr>
          <w:rFonts w:ascii="Times New Roman" w:hAnsi="Times New Roman" w:cs="Times New Roman"/>
          <w:sz w:val="24"/>
          <w:szCs w:val="24"/>
          <w:lang w:val="cs-CZ"/>
        </w:rPr>
        <w:t>Ha</w:t>
      </w:r>
      <w:r w:rsidRPr="00824A37">
        <w:rPr>
          <w:rFonts w:ascii="Times New Roman" w:hAnsi="Times New Roman" w:cs="Times New Roman"/>
          <w:sz w:val="24"/>
          <w:szCs w:val="24"/>
          <w:lang w:val="cs-CZ"/>
        </w:rPr>
        <w:t>ż</w:t>
      </w:r>
      <w:r>
        <w:rPr>
          <w:rFonts w:ascii="Times New Roman" w:hAnsi="Times New Roman" w:cs="Times New Roman"/>
          <w:sz w:val="24"/>
          <w:szCs w:val="24"/>
          <w:lang w:val="cs-CZ"/>
        </w:rPr>
        <w:t>lach</w:t>
      </w:r>
      <w:proofErr w:type="spellEnd"/>
      <w:r>
        <w:rPr>
          <w:rFonts w:ascii="Times New Roman" w:hAnsi="Times New Roman" w:cs="Times New Roman"/>
          <w:sz w:val="24"/>
          <w:szCs w:val="24"/>
          <w:lang w:val="cs-CZ"/>
        </w:rPr>
        <w:t>“,</w:t>
      </w:r>
      <w:r w:rsidRPr="005428D0">
        <w:rPr>
          <w:rFonts w:ascii="Times New Roman" w:hAnsi="Times New Roman" w:cs="Times New Roman"/>
          <w:sz w:val="24"/>
          <w:szCs w:val="24"/>
          <w:lang w:val="cs-CZ"/>
        </w:rPr>
        <w:t xml:space="preserve"> v plném rozsahu.</w:t>
      </w:r>
    </w:p>
    <w:p w14:paraId="65D0E20C" w14:textId="77777777" w:rsidR="005428D0" w:rsidRDefault="005428D0" w:rsidP="005428D0">
      <w:pPr>
        <w:spacing w:after="0"/>
        <w:rPr>
          <w:rFonts w:ascii="Times New Roman" w:hAnsi="Times New Roman" w:cs="Times New Roman"/>
          <w:sz w:val="24"/>
          <w:szCs w:val="24"/>
          <w:lang w:val="cs-CZ"/>
        </w:rPr>
      </w:pPr>
    </w:p>
    <w:p w14:paraId="62E8EA8F" w14:textId="6F42D961" w:rsidR="005428D0" w:rsidRDefault="005428D0" w:rsidP="005428D0">
      <w:pPr>
        <w:spacing w:after="0"/>
        <w:jc w:val="center"/>
        <w:rPr>
          <w:rFonts w:ascii="Times New Roman" w:hAnsi="Times New Roman" w:cs="Times New Roman"/>
          <w:b/>
          <w:bCs/>
          <w:sz w:val="24"/>
          <w:szCs w:val="24"/>
          <w:lang w:val="cs-CZ"/>
        </w:rPr>
      </w:pPr>
      <w:r>
        <w:rPr>
          <w:rFonts w:ascii="Times New Roman" w:hAnsi="Times New Roman" w:cs="Times New Roman"/>
          <w:b/>
          <w:bCs/>
          <w:sz w:val="24"/>
          <w:szCs w:val="24"/>
          <w:lang w:val="cs-CZ"/>
        </w:rPr>
        <w:t>Odůvodnění</w:t>
      </w:r>
    </w:p>
    <w:p w14:paraId="3F5D640D" w14:textId="69E5F01C" w:rsidR="005428D0" w:rsidRDefault="005428D0" w:rsidP="005428D0">
      <w:pPr>
        <w:spacing w:after="0"/>
        <w:rPr>
          <w:rFonts w:ascii="Times New Roman" w:hAnsi="Times New Roman" w:cs="Times New Roman"/>
          <w:b/>
          <w:bCs/>
          <w:sz w:val="24"/>
          <w:szCs w:val="24"/>
          <w:lang w:val="cs-CZ"/>
        </w:rPr>
      </w:pPr>
    </w:p>
    <w:p w14:paraId="74211E52" w14:textId="7A85C012" w:rsidR="005428D0" w:rsidRDefault="005428D0" w:rsidP="005428D0">
      <w:pPr>
        <w:spacing w:after="0"/>
        <w:ind w:firstLine="720"/>
        <w:jc w:val="both"/>
        <w:rPr>
          <w:rFonts w:ascii="Times New Roman" w:hAnsi="Times New Roman" w:cs="Times New Roman"/>
          <w:sz w:val="24"/>
          <w:szCs w:val="24"/>
          <w:lang w:val="cs-CZ"/>
        </w:rPr>
      </w:pPr>
      <w:r>
        <w:rPr>
          <w:rFonts w:ascii="Times New Roman" w:hAnsi="Times New Roman" w:cs="Times New Roman"/>
          <w:sz w:val="24"/>
          <w:szCs w:val="24"/>
          <w:lang w:val="cs-CZ"/>
        </w:rPr>
        <w:t xml:space="preserve">Dne </w:t>
      </w:r>
      <w:r w:rsidRPr="005428D0">
        <w:rPr>
          <w:rFonts w:ascii="Times New Roman" w:hAnsi="Times New Roman" w:cs="Times New Roman"/>
          <w:sz w:val="24"/>
          <w:szCs w:val="24"/>
          <w:lang w:val="cs-CZ"/>
        </w:rPr>
        <w:t xml:space="preserve">12. srpna 2022 obdržel </w:t>
      </w:r>
      <w:r w:rsidR="00BC6DC7">
        <w:rPr>
          <w:rFonts w:ascii="Times New Roman" w:hAnsi="Times New Roman" w:cs="Times New Roman"/>
          <w:sz w:val="24"/>
          <w:szCs w:val="24"/>
          <w:lang w:val="cs-CZ"/>
        </w:rPr>
        <w:t>starosta</w:t>
      </w:r>
      <w:r w:rsidRPr="005428D0">
        <w:rPr>
          <w:rFonts w:ascii="Times New Roman" w:hAnsi="Times New Roman" w:cs="Times New Roman"/>
          <w:sz w:val="24"/>
          <w:szCs w:val="24"/>
          <w:lang w:val="cs-CZ"/>
        </w:rPr>
        <w:t xml:space="preserve"> obce </w:t>
      </w:r>
      <w:proofErr w:type="spellStart"/>
      <w:r w:rsidRPr="005428D0">
        <w:rPr>
          <w:rFonts w:ascii="Times New Roman" w:hAnsi="Times New Roman" w:cs="Times New Roman"/>
          <w:sz w:val="24"/>
          <w:szCs w:val="24"/>
          <w:lang w:val="cs-CZ"/>
        </w:rPr>
        <w:t>Hażlach</w:t>
      </w:r>
      <w:proofErr w:type="spellEnd"/>
      <w:r w:rsidRPr="005428D0">
        <w:rPr>
          <w:rFonts w:ascii="Times New Roman" w:hAnsi="Times New Roman" w:cs="Times New Roman"/>
          <w:sz w:val="24"/>
          <w:szCs w:val="24"/>
          <w:lang w:val="cs-CZ"/>
        </w:rPr>
        <w:t xml:space="preserve"> žádost </w:t>
      </w:r>
      <w:r>
        <w:rPr>
          <w:rFonts w:ascii="Times New Roman" w:hAnsi="Times New Roman" w:cs="Times New Roman"/>
          <w:sz w:val="24"/>
          <w:szCs w:val="24"/>
          <w:lang w:val="cs-CZ"/>
        </w:rPr>
        <w:t xml:space="preserve">o </w:t>
      </w:r>
      <w:r w:rsidRPr="00824A37">
        <w:rPr>
          <w:rFonts w:ascii="Times New Roman" w:hAnsi="Times New Roman" w:cs="Times New Roman"/>
          <w:sz w:val="24"/>
          <w:szCs w:val="24"/>
          <w:lang w:val="cs-CZ"/>
        </w:rPr>
        <w:t xml:space="preserve">vydání rozhodnutí o podmínkách ochrany životního prostředí pro </w:t>
      </w:r>
      <w:r>
        <w:rPr>
          <w:rFonts w:ascii="Times New Roman" w:hAnsi="Times New Roman" w:cs="Times New Roman"/>
          <w:sz w:val="24"/>
          <w:szCs w:val="24"/>
          <w:lang w:val="cs-CZ"/>
        </w:rPr>
        <w:t>návrh „Lávka přes řeku Olši – přeshraničn</w:t>
      </w:r>
      <w:r w:rsidR="00BC6DC7">
        <w:rPr>
          <w:rFonts w:ascii="Times New Roman" w:hAnsi="Times New Roman" w:cs="Times New Roman"/>
          <w:sz w:val="24"/>
          <w:szCs w:val="24"/>
          <w:lang w:val="cs-CZ"/>
        </w:rPr>
        <w:t>í</w:t>
      </w:r>
      <w:r>
        <w:rPr>
          <w:rFonts w:ascii="Times New Roman" w:hAnsi="Times New Roman" w:cs="Times New Roman"/>
          <w:sz w:val="24"/>
          <w:szCs w:val="24"/>
          <w:lang w:val="cs-CZ"/>
        </w:rPr>
        <w:t xml:space="preserve"> propojen</w:t>
      </w:r>
      <w:r w:rsidR="00BC6DC7">
        <w:rPr>
          <w:rFonts w:ascii="Times New Roman" w:hAnsi="Times New Roman" w:cs="Times New Roman"/>
          <w:sz w:val="24"/>
          <w:szCs w:val="24"/>
          <w:lang w:val="cs-CZ"/>
        </w:rPr>
        <w:t>í</w:t>
      </w:r>
      <w:r>
        <w:rPr>
          <w:rFonts w:ascii="Times New Roman" w:hAnsi="Times New Roman" w:cs="Times New Roman"/>
          <w:sz w:val="24"/>
          <w:szCs w:val="24"/>
          <w:lang w:val="cs-CZ"/>
        </w:rPr>
        <w:t xml:space="preserve"> Karviné a </w:t>
      </w:r>
      <w:proofErr w:type="spellStart"/>
      <w:r>
        <w:rPr>
          <w:rFonts w:ascii="Times New Roman" w:hAnsi="Times New Roman" w:cs="Times New Roman"/>
          <w:sz w:val="24"/>
          <w:szCs w:val="24"/>
          <w:lang w:val="cs-CZ"/>
        </w:rPr>
        <w:t>Ha</w:t>
      </w:r>
      <w:r w:rsidRPr="00824A37">
        <w:rPr>
          <w:rFonts w:ascii="Times New Roman" w:hAnsi="Times New Roman" w:cs="Times New Roman"/>
          <w:sz w:val="24"/>
          <w:szCs w:val="24"/>
          <w:lang w:val="cs-CZ"/>
        </w:rPr>
        <w:t>ż</w:t>
      </w:r>
      <w:r>
        <w:rPr>
          <w:rFonts w:ascii="Times New Roman" w:hAnsi="Times New Roman" w:cs="Times New Roman"/>
          <w:sz w:val="24"/>
          <w:szCs w:val="24"/>
          <w:lang w:val="cs-CZ"/>
        </w:rPr>
        <w:t>lach</w:t>
      </w:r>
      <w:proofErr w:type="spellEnd"/>
      <w:r>
        <w:rPr>
          <w:rFonts w:ascii="Times New Roman" w:hAnsi="Times New Roman" w:cs="Times New Roman"/>
          <w:sz w:val="24"/>
          <w:szCs w:val="24"/>
          <w:lang w:val="cs-CZ"/>
        </w:rPr>
        <w:t xml:space="preserve">, </w:t>
      </w:r>
      <w:r w:rsidR="00BC6DC7">
        <w:rPr>
          <w:rFonts w:ascii="Times New Roman" w:hAnsi="Times New Roman" w:cs="Times New Roman"/>
          <w:sz w:val="24"/>
          <w:szCs w:val="24"/>
          <w:lang w:val="cs-CZ"/>
        </w:rPr>
        <w:t>předloženou</w:t>
      </w:r>
      <w:r>
        <w:rPr>
          <w:rFonts w:ascii="Times New Roman" w:hAnsi="Times New Roman" w:cs="Times New Roman"/>
          <w:sz w:val="24"/>
          <w:szCs w:val="24"/>
          <w:lang w:val="cs-CZ"/>
        </w:rPr>
        <w:t xml:space="preserve"> zmocněncem společnosti DOPRAVOPROJEKT OSTRAVA a.s. se sídlem v Ostravě – Česká </w:t>
      </w:r>
      <w:r w:rsidR="00BC6DC7">
        <w:rPr>
          <w:rFonts w:ascii="Times New Roman" w:hAnsi="Times New Roman" w:cs="Times New Roman"/>
          <w:sz w:val="24"/>
          <w:szCs w:val="24"/>
          <w:lang w:val="cs-CZ"/>
        </w:rPr>
        <w:t>r</w:t>
      </w:r>
      <w:r>
        <w:rPr>
          <w:rFonts w:ascii="Times New Roman" w:hAnsi="Times New Roman" w:cs="Times New Roman"/>
          <w:sz w:val="24"/>
          <w:szCs w:val="24"/>
          <w:lang w:val="cs-CZ"/>
        </w:rPr>
        <w:t xml:space="preserve">epublika, Masarykovo nám. </w:t>
      </w:r>
      <w:r w:rsidRPr="00824A37">
        <w:rPr>
          <w:rFonts w:ascii="Times New Roman" w:hAnsi="Times New Roman" w:cs="Times New Roman"/>
          <w:sz w:val="24"/>
          <w:szCs w:val="24"/>
          <w:lang w:val="cs-CZ"/>
        </w:rPr>
        <w:t>5</w:t>
      </w:r>
      <w:r>
        <w:rPr>
          <w:rFonts w:ascii="Times New Roman" w:hAnsi="Times New Roman" w:cs="Times New Roman"/>
          <w:sz w:val="24"/>
          <w:szCs w:val="24"/>
          <w:lang w:val="cs-CZ"/>
        </w:rPr>
        <w:t>/5.</w:t>
      </w:r>
    </w:p>
    <w:p w14:paraId="57C6DB12" w14:textId="77777777" w:rsidR="005428D0" w:rsidRDefault="005428D0" w:rsidP="005428D0">
      <w:pPr>
        <w:spacing w:after="0"/>
        <w:jc w:val="both"/>
        <w:rPr>
          <w:rFonts w:ascii="Times New Roman" w:hAnsi="Times New Roman" w:cs="Times New Roman"/>
          <w:sz w:val="24"/>
          <w:szCs w:val="24"/>
          <w:lang w:val="cs-CZ"/>
        </w:rPr>
      </w:pPr>
    </w:p>
    <w:p w14:paraId="60B2EEE1" w14:textId="13033DA4" w:rsidR="005428D0" w:rsidRDefault="005428D0" w:rsidP="005428D0">
      <w:pPr>
        <w:spacing w:after="0"/>
        <w:jc w:val="both"/>
        <w:rPr>
          <w:rFonts w:ascii="Times New Roman" w:hAnsi="Times New Roman" w:cs="Times New Roman"/>
          <w:sz w:val="24"/>
          <w:szCs w:val="24"/>
          <w:lang w:val="cs-CZ"/>
        </w:rPr>
      </w:pPr>
      <w:r>
        <w:rPr>
          <w:rFonts w:ascii="Times New Roman" w:hAnsi="Times New Roman" w:cs="Times New Roman"/>
          <w:sz w:val="24"/>
          <w:szCs w:val="24"/>
          <w:lang w:val="cs-CZ"/>
        </w:rPr>
        <w:tab/>
      </w:r>
      <w:r w:rsidRPr="005428D0">
        <w:rPr>
          <w:rFonts w:ascii="Times New Roman" w:hAnsi="Times New Roman" w:cs="Times New Roman"/>
          <w:sz w:val="24"/>
          <w:szCs w:val="24"/>
          <w:lang w:val="cs-CZ"/>
        </w:rPr>
        <w:t xml:space="preserve">Po přezkoumání žádosti a dokumentů přiložených k dopisům ze dne </w:t>
      </w:r>
      <w:proofErr w:type="gramStart"/>
      <w:r w:rsidRPr="005428D0">
        <w:rPr>
          <w:rFonts w:ascii="Times New Roman" w:hAnsi="Times New Roman" w:cs="Times New Roman"/>
          <w:sz w:val="24"/>
          <w:szCs w:val="24"/>
          <w:lang w:val="cs-CZ"/>
        </w:rPr>
        <w:t>14.9.</w:t>
      </w:r>
      <w:r>
        <w:rPr>
          <w:rFonts w:ascii="Times New Roman" w:hAnsi="Times New Roman" w:cs="Times New Roman"/>
          <w:sz w:val="24"/>
          <w:szCs w:val="24"/>
          <w:lang w:val="cs-CZ"/>
        </w:rPr>
        <w:t>2022</w:t>
      </w:r>
      <w:proofErr w:type="gramEnd"/>
      <w:r>
        <w:rPr>
          <w:rFonts w:ascii="Times New Roman" w:hAnsi="Times New Roman" w:cs="Times New Roman"/>
          <w:sz w:val="24"/>
          <w:szCs w:val="24"/>
          <w:lang w:val="cs-CZ"/>
        </w:rPr>
        <w:t>,</w:t>
      </w:r>
      <w:r w:rsidRPr="005428D0">
        <w:rPr>
          <w:rFonts w:ascii="Times New Roman" w:hAnsi="Times New Roman" w:cs="Times New Roman"/>
          <w:sz w:val="24"/>
          <w:szCs w:val="24"/>
          <w:lang w:val="cs-CZ"/>
        </w:rPr>
        <w:t xml:space="preserve"> 13.12.</w:t>
      </w:r>
      <w:r>
        <w:rPr>
          <w:rFonts w:ascii="Times New Roman" w:hAnsi="Times New Roman" w:cs="Times New Roman"/>
          <w:sz w:val="24"/>
          <w:szCs w:val="24"/>
          <w:lang w:val="cs-CZ"/>
        </w:rPr>
        <w:t>2022</w:t>
      </w:r>
      <w:r w:rsidRPr="005428D0">
        <w:rPr>
          <w:rFonts w:ascii="Times New Roman" w:hAnsi="Times New Roman" w:cs="Times New Roman"/>
          <w:sz w:val="24"/>
          <w:szCs w:val="24"/>
          <w:lang w:val="cs-CZ"/>
        </w:rPr>
        <w:t xml:space="preserve"> a 7.</w:t>
      </w:r>
      <w:r>
        <w:rPr>
          <w:rFonts w:ascii="Times New Roman" w:hAnsi="Times New Roman" w:cs="Times New Roman"/>
          <w:sz w:val="24"/>
          <w:szCs w:val="24"/>
          <w:lang w:val="cs-CZ"/>
        </w:rPr>
        <w:t>2.2023</w:t>
      </w:r>
      <w:r w:rsidRPr="005428D0">
        <w:rPr>
          <w:rFonts w:ascii="Times New Roman" w:hAnsi="Times New Roman" w:cs="Times New Roman"/>
          <w:sz w:val="24"/>
          <w:szCs w:val="24"/>
          <w:lang w:val="cs-CZ"/>
        </w:rPr>
        <w:t xml:space="preserve"> požádal </w:t>
      </w:r>
      <w:r>
        <w:rPr>
          <w:rFonts w:ascii="Times New Roman" w:hAnsi="Times New Roman" w:cs="Times New Roman"/>
          <w:sz w:val="24"/>
          <w:szCs w:val="24"/>
          <w:lang w:val="cs-CZ"/>
        </w:rPr>
        <w:t>orgán</w:t>
      </w:r>
      <w:r w:rsidRPr="005428D0">
        <w:rPr>
          <w:rFonts w:ascii="Times New Roman" w:hAnsi="Times New Roman" w:cs="Times New Roman"/>
          <w:sz w:val="24"/>
          <w:szCs w:val="24"/>
          <w:lang w:val="cs-CZ"/>
        </w:rPr>
        <w:t xml:space="preserve"> investora o předložení dopl</w:t>
      </w:r>
      <w:r>
        <w:rPr>
          <w:rFonts w:ascii="Times New Roman" w:hAnsi="Times New Roman" w:cs="Times New Roman"/>
          <w:sz w:val="24"/>
          <w:szCs w:val="24"/>
          <w:lang w:val="cs-CZ"/>
        </w:rPr>
        <w:t>nění</w:t>
      </w:r>
      <w:r w:rsidRPr="005428D0">
        <w:rPr>
          <w:rFonts w:ascii="Times New Roman" w:hAnsi="Times New Roman" w:cs="Times New Roman"/>
          <w:sz w:val="24"/>
          <w:szCs w:val="24"/>
          <w:lang w:val="cs-CZ"/>
        </w:rPr>
        <w:t xml:space="preserve"> a vysvětlení v daném případě.</w:t>
      </w:r>
      <w:r>
        <w:rPr>
          <w:rFonts w:ascii="Times New Roman" w:hAnsi="Times New Roman" w:cs="Times New Roman"/>
          <w:sz w:val="24"/>
          <w:szCs w:val="24"/>
          <w:lang w:val="cs-CZ"/>
        </w:rPr>
        <w:t xml:space="preserve"> Investor</w:t>
      </w:r>
      <w:r w:rsidRPr="005428D0">
        <w:rPr>
          <w:rFonts w:ascii="Times New Roman" w:hAnsi="Times New Roman" w:cs="Times New Roman"/>
          <w:sz w:val="24"/>
          <w:szCs w:val="24"/>
          <w:lang w:val="cs-CZ"/>
        </w:rPr>
        <w:t xml:space="preserve"> p</w:t>
      </w:r>
      <w:r>
        <w:rPr>
          <w:rFonts w:ascii="Times New Roman" w:hAnsi="Times New Roman" w:cs="Times New Roman"/>
          <w:sz w:val="24"/>
          <w:szCs w:val="24"/>
          <w:lang w:val="cs-CZ"/>
        </w:rPr>
        <w:t xml:space="preserve">oskytl </w:t>
      </w:r>
      <w:r w:rsidRPr="005428D0">
        <w:rPr>
          <w:rFonts w:ascii="Times New Roman" w:hAnsi="Times New Roman" w:cs="Times New Roman"/>
          <w:sz w:val="24"/>
          <w:szCs w:val="24"/>
          <w:lang w:val="cs-CZ"/>
        </w:rPr>
        <w:t xml:space="preserve">příslušná doplnění ve stanovených lhůtách. </w:t>
      </w:r>
      <w:r>
        <w:rPr>
          <w:rFonts w:ascii="Times New Roman" w:hAnsi="Times New Roman" w:cs="Times New Roman"/>
          <w:sz w:val="24"/>
          <w:szCs w:val="24"/>
          <w:lang w:val="cs-CZ"/>
        </w:rPr>
        <w:t>Účelem o</w:t>
      </w:r>
      <w:r w:rsidRPr="005428D0">
        <w:rPr>
          <w:rFonts w:ascii="Times New Roman" w:hAnsi="Times New Roman" w:cs="Times New Roman"/>
          <w:sz w:val="24"/>
          <w:szCs w:val="24"/>
          <w:lang w:val="cs-CZ"/>
        </w:rPr>
        <w:t xml:space="preserve">dpovědi investora </w:t>
      </w:r>
      <w:r>
        <w:rPr>
          <w:rFonts w:ascii="Times New Roman" w:hAnsi="Times New Roman" w:cs="Times New Roman"/>
          <w:sz w:val="24"/>
          <w:szCs w:val="24"/>
          <w:lang w:val="cs-CZ"/>
        </w:rPr>
        <w:t>bylo</w:t>
      </w:r>
      <w:r w:rsidRPr="005428D0">
        <w:rPr>
          <w:rFonts w:ascii="Times New Roman" w:hAnsi="Times New Roman" w:cs="Times New Roman"/>
          <w:sz w:val="24"/>
          <w:szCs w:val="24"/>
          <w:lang w:val="cs-CZ"/>
        </w:rPr>
        <w:t xml:space="preserve"> </w:t>
      </w:r>
      <w:r w:rsidR="00BC6DC7">
        <w:rPr>
          <w:rFonts w:ascii="Times New Roman" w:hAnsi="Times New Roman" w:cs="Times New Roman"/>
          <w:sz w:val="24"/>
          <w:szCs w:val="24"/>
          <w:lang w:val="cs-CZ"/>
        </w:rPr>
        <w:t>vysvětlení</w:t>
      </w:r>
      <w:r w:rsidRPr="005428D0">
        <w:rPr>
          <w:rFonts w:ascii="Times New Roman" w:hAnsi="Times New Roman" w:cs="Times New Roman"/>
          <w:sz w:val="24"/>
          <w:szCs w:val="24"/>
          <w:lang w:val="cs-CZ"/>
        </w:rPr>
        <w:t>, zda předmětn</w:t>
      </w:r>
      <w:r w:rsidR="00E63A5E">
        <w:rPr>
          <w:rFonts w:ascii="Times New Roman" w:hAnsi="Times New Roman" w:cs="Times New Roman"/>
          <w:sz w:val="24"/>
          <w:szCs w:val="24"/>
          <w:lang w:val="cs-CZ"/>
        </w:rPr>
        <w:t xml:space="preserve">á investice </w:t>
      </w:r>
      <w:r w:rsidRPr="005428D0">
        <w:rPr>
          <w:rFonts w:ascii="Times New Roman" w:hAnsi="Times New Roman" w:cs="Times New Roman"/>
          <w:sz w:val="24"/>
          <w:szCs w:val="24"/>
          <w:lang w:val="cs-CZ"/>
        </w:rPr>
        <w:t xml:space="preserve">spadá mezi záměry uvedené ve vyhlášce </w:t>
      </w:r>
      <w:r w:rsidR="00E63A5E">
        <w:rPr>
          <w:rFonts w:ascii="Times New Roman" w:hAnsi="Times New Roman" w:cs="Times New Roman"/>
          <w:sz w:val="24"/>
          <w:szCs w:val="24"/>
          <w:lang w:val="cs-CZ"/>
        </w:rPr>
        <w:t xml:space="preserve">Rady Ministrů </w:t>
      </w:r>
      <w:r w:rsidRPr="005428D0">
        <w:rPr>
          <w:rFonts w:ascii="Times New Roman" w:hAnsi="Times New Roman" w:cs="Times New Roman"/>
          <w:sz w:val="24"/>
          <w:szCs w:val="24"/>
          <w:lang w:val="cs-CZ"/>
        </w:rPr>
        <w:t>ze dne 10. 9. 2019 o záměrech, které mohou mít významný vliv na životní prostředí</w:t>
      </w:r>
      <w:r w:rsidR="00E63A5E">
        <w:rPr>
          <w:rFonts w:ascii="Times New Roman" w:hAnsi="Times New Roman" w:cs="Times New Roman"/>
          <w:sz w:val="24"/>
          <w:szCs w:val="24"/>
          <w:lang w:val="cs-CZ"/>
        </w:rPr>
        <w:t xml:space="preserve"> (tj. polská sbírka zákonů z 2019, pol. </w:t>
      </w:r>
      <w:proofErr w:type="gramStart"/>
      <w:r w:rsidR="00E63A5E">
        <w:rPr>
          <w:rFonts w:ascii="Times New Roman" w:hAnsi="Times New Roman" w:cs="Times New Roman"/>
          <w:sz w:val="24"/>
          <w:szCs w:val="24"/>
          <w:lang w:val="cs-CZ"/>
        </w:rPr>
        <w:t xml:space="preserve">1839) </w:t>
      </w:r>
      <w:r w:rsidRPr="005428D0">
        <w:rPr>
          <w:rFonts w:ascii="Times New Roman" w:hAnsi="Times New Roman" w:cs="Times New Roman"/>
          <w:sz w:val="24"/>
          <w:szCs w:val="24"/>
          <w:lang w:val="cs-CZ"/>
        </w:rPr>
        <w:t>, tj.</w:t>
      </w:r>
      <w:proofErr w:type="gramEnd"/>
      <w:r w:rsidRPr="005428D0">
        <w:rPr>
          <w:rFonts w:ascii="Times New Roman" w:hAnsi="Times New Roman" w:cs="Times New Roman"/>
          <w:sz w:val="24"/>
          <w:szCs w:val="24"/>
          <w:lang w:val="cs-CZ"/>
        </w:rPr>
        <w:t xml:space="preserve"> zda se jedná o záměr vyžadující rozhodnutí o podmínkách ochrany životního prostředí</w:t>
      </w:r>
      <w:r w:rsidR="00E63A5E">
        <w:rPr>
          <w:rFonts w:ascii="Times New Roman" w:hAnsi="Times New Roman" w:cs="Times New Roman"/>
          <w:sz w:val="24"/>
          <w:szCs w:val="24"/>
          <w:lang w:val="cs-CZ"/>
        </w:rPr>
        <w:t>, ve smyslu §3 odst. 1 bodu 62 předmětné v</w:t>
      </w:r>
      <w:r w:rsidR="00AF3574">
        <w:rPr>
          <w:rFonts w:ascii="Times New Roman" w:hAnsi="Times New Roman" w:cs="Times New Roman"/>
          <w:sz w:val="24"/>
          <w:szCs w:val="24"/>
          <w:lang w:val="cs-CZ"/>
        </w:rPr>
        <w:t>y</w:t>
      </w:r>
      <w:r w:rsidR="00E63A5E">
        <w:rPr>
          <w:rFonts w:ascii="Times New Roman" w:hAnsi="Times New Roman" w:cs="Times New Roman"/>
          <w:sz w:val="24"/>
          <w:szCs w:val="24"/>
          <w:lang w:val="cs-CZ"/>
        </w:rPr>
        <w:t>hl</w:t>
      </w:r>
      <w:r w:rsidR="00AF3574">
        <w:rPr>
          <w:rFonts w:ascii="Times New Roman" w:hAnsi="Times New Roman" w:cs="Times New Roman"/>
          <w:sz w:val="24"/>
          <w:szCs w:val="24"/>
          <w:lang w:val="cs-CZ"/>
        </w:rPr>
        <w:t>á</w:t>
      </w:r>
      <w:r w:rsidR="00E63A5E">
        <w:rPr>
          <w:rFonts w:ascii="Times New Roman" w:hAnsi="Times New Roman" w:cs="Times New Roman"/>
          <w:sz w:val="24"/>
          <w:szCs w:val="24"/>
          <w:lang w:val="cs-CZ"/>
        </w:rPr>
        <w:t>šky, podle kterého</w:t>
      </w:r>
      <w:r w:rsidR="00E63A5E" w:rsidRPr="00E63A5E">
        <w:rPr>
          <w:rFonts w:ascii="Times New Roman" w:hAnsi="Times New Roman" w:cs="Times New Roman"/>
          <w:sz w:val="24"/>
          <w:szCs w:val="24"/>
          <w:lang w:val="cs-CZ"/>
        </w:rPr>
        <w:t>:</w:t>
      </w:r>
    </w:p>
    <w:p w14:paraId="0CEC45DC" w14:textId="599559C9" w:rsidR="00E63A5E" w:rsidRDefault="00E63A5E" w:rsidP="005428D0">
      <w:pPr>
        <w:spacing w:after="0"/>
        <w:jc w:val="both"/>
        <w:rPr>
          <w:rFonts w:ascii="Times New Roman" w:hAnsi="Times New Roman" w:cs="Times New Roman"/>
          <w:sz w:val="24"/>
          <w:szCs w:val="24"/>
          <w:lang w:val="cs-CZ"/>
        </w:rPr>
      </w:pPr>
      <w:r>
        <w:rPr>
          <w:rFonts w:ascii="Times New Roman" w:hAnsi="Times New Roman" w:cs="Times New Roman"/>
          <w:sz w:val="24"/>
          <w:szCs w:val="24"/>
          <w:lang w:val="cs-CZ"/>
        </w:rPr>
        <w:t xml:space="preserve">- </w:t>
      </w:r>
      <w:r w:rsidRPr="005428D0">
        <w:rPr>
          <w:rFonts w:ascii="Times New Roman" w:hAnsi="Times New Roman" w:cs="Times New Roman"/>
          <w:sz w:val="24"/>
          <w:szCs w:val="24"/>
          <w:lang w:val="cs-CZ"/>
        </w:rPr>
        <w:t>záměr</w:t>
      </w:r>
      <w:r>
        <w:rPr>
          <w:rFonts w:ascii="Times New Roman" w:hAnsi="Times New Roman" w:cs="Times New Roman"/>
          <w:sz w:val="24"/>
          <w:szCs w:val="24"/>
          <w:lang w:val="cs-CZ"/>
        </w:rPr>
        <w:t>y (projekty)</w:t>
      </w:r>
      <w:r w:rsidRPr="00E63A5E">
        <w:rPr>
          <w:rFonts w:ascii="Times New Roman" w:hAnsi="Times New Roman" w:cs="Times New Roman"/>
          <w:sz w:val="24"/>
          <w:szCs w:val="24"/>
          <w:lang w:val="cs-CZ"/>
        </w:rPr>
        <w:t>, které mohou mít potenciálně významný vliv na životní prostředí, zahrnují:</w:t>
      </w:r>
    </w:p>
    <w:p w14:paraId="5D85C094" w14:textId="737AD5DB" w:rsidR="00E63A5E" w:rsidRDefault="00E63A5E" w:rsidP="005428D0">
      <w:pPr>
        <w:spacing w:after="0"/>
        <w:jc w:val="both"/>
        <w:rPr>
          <w:rFonts w:ascii="Times New Roman" w:hAnsi="Times New Roman" w:cs="Times New Roman"/>
          <w:i/>
          <w:iCs/>
          <w:sz w:val="24"/>
          <w:szCs w:val="24"/>
          <w:lang w:val="cs-CZ"/>
        </w:rPr>
      </w:pPr>
      <w:proofErr w:type="gramStart"/>
      <w:r>
        <w:rPr>
          <w:rFonts w:ascii="Times New Roman" w:hAnsi="Times New Roman" w:cs="Times New Roman"/>
          <w:sz w:val="24"/>
          <w:szCs w:val="24"/>
          <w:lang w:val="cs-CZ"/>
        </w:rPr>
        <w:t xml:space="preserve">(...) </w:t>
      </w:r>
      <w:r>
        <w:rPr>
          <w:rFonts w:ascii="Times New Roman" w:hAnsi="Times New Roman" w:cs="Times New Roman"/>
          <w:i/>
          <w:iCs/>
          <w:sz w:val="24"/>
          <w:szCs w:val="24"/>
          <w:lang w:val="cs-CZ"/>
        </w:rPr>
        <w:t>„</w:t>
      </w:r>
      <w:r w:rsidRPr="00E63A5E">
        <w:rPr>
          <w:rFonts w:ascii="Times New Roman" w:hAnsi="Times New Roman" w:cs="Times New Roman"/>
          <w:i/>
          <w:iCs/>
          <w:sz w:val="24"/>
          <w:szCs w:val="24"/>
          <w:lang w:val="cs-CZ"/>
        </w:rPr>
        <w:t>silnice</w:t>
      </w:r>
      <w:proofErr w:type="gramEnd"/>
      <w:r w:rsidRPr="00E63A5E">
        <w:rPr>
          <w:rFonts w:ascii="Times New Roman" w:hAnsi="Times New Roman" w:cs="Times New Roman"/>
          <w:i/>
          <w:iCs/>
          <w:sz w:val="24"/>
          <w:szCs w:val="24"/>
          <w:lang w:val="cs-CZ"/>
        </w:rPr>
        <w:t xml:space="preserve"> se zpevněným povrchem o celkové délce větší než 1 km jiné než uvedené v </w:t>
      </w:r>
      <w:r>
        <w:rPr>
          <w:rFonts w:ascii="Times New Roman" w:hAnsi="Times New Roman" w:cs="Times New Roman"/>
          <w:i/>
          <w:iCs/>
          <w:sz w:val="24"/>
          <w:szCs w:val="24"/>
          <w:lang w:val="cs-CZ"/>
        </w:rPr>
        <w:t>§</w:t>
      </w:r>
      <w:r w:rsidRPr="00E63A5E">
        <w:rPr>
          <w:rFonts w:ascii="Times New Roman" w:hAnsi="Times New Roman" w:cs="Times New Roman"/>
          <w:i/>
          <w:iCs/>
          <w:sz w:val="24"/>
          <w:szCs w:val="24"/>
          <w:lang w:val="cs-CZ"/>
        </w:rPr>
        <w:t xml:space="preserve"> 2 odst. 1 </w:t>
      </w:r>
      <w:r>
        <w:rPr>
          <w:rFonts w:ascii="Times New Roman" w:hAnsi="Times New Roman" w:cs="Times New Roman"/>
          <w:i/>
          <w:iCs/>
          <w:sz w:val="24"/>
          <w:szCs w:val="24"/>
          <w:lang w:val="cs-CZ"/>
        </w:rPr>
        <w:t>bod</w:t>
      </w:r>
      <w:r w:rsidRPr="00E63A5E">
        <w:rPr>
          <w:rFonts w:ascii="Times New Roman" w:hAnsi="Times New Roman" w:cs="Times New Roman"/>
          <w:i/>
          <w:iCs/>
          <w:sz w:val="24"/>
          <w:szCs w:val="24"/>
          <w:lang w:val="cs-CZ"/>
        </w:rPr>
        <w:t xml:space="preserve"> 31 a 32 nebo mosty v trase zpevněné komunikace, s výjimkou rekonstrukce komunikací nebo mostů sloužících elektrickým rozvodnám a nacházejících se mimo území, na něž se vztahují formy ochrany přírody uvedené v čl. 6 odst. 1 </w:t>
      </w:r>
      <w:r>
        <w:rPr>
          <w:rFonts w:ascii="Times New Roman" w:hAnsi="Times New Roman" w:cs="Times New Roman"/>
          <w:i/>
          <w:iCs/>
          <w:sz w:val="24"/>
          <w:szCs w:val="24"/>
          <w:lang w:val="cs-CZ"/>
        </w:rPr>
        <w:t>bodech</w:t>
      </w:r>
      <w:r w:rsidRPr="00E63A5E">
        <w:rPr>
          <w:rFonts w:ascii="Times New Roman" w:hAnsi="Times New Roman" w:cs="Times New Roman"/>
          <w:i/>
          <w:iCs/>
          <w:sz w:val="24"/>
          <w:szCs w:val="24"/>
          <w:lang w:val="cs-CZ"/>
        </w:rPr>
        <w:t xml:space="preserve"> 1-5, 8 a 9 zákona ze dne 16. dubna 2004 o ochraně přírody“.</w:t>
      </w:r>
    </w:p>
    <w:p w14:paraId="74639ADB" w14:textId="08CC51A1" w:rsidR="00E31378" w:rsidRDefault="00E63A5E" w:rsidP="005428D0">
      <w:pPr>
        <w:spacing w:after="0"/>
        <w:jc w:val="both"/>
        <w:rPr>
          <w:rFonts w:ascii="Times New Roman" w:hAnsi="Times New Roman" w:cs="Times New Roman"/>
          <w:sz w:val="24"/>
          <w:szCs w:val="24"/>
          <w:lang w:val="cs-CZ"/>
        </w:rPr>
      </w:pPr>
      <w:r>
        <w:rPr>
          <w:rFonts w:ascii="Times New Roman" w:hAnsi="Times New Roman" w:cs="Times New Roman"/>
          <w:sz w:val="24"/>
          <w:szCs w:val="24"/>
          <w:lang w:val="cs-CZ"/>
        </w:rPr>
        <w:tab/>
      </w:r>
      <w:r w:rsidR="00E31378" w:rsidRPr="00E31378">
        <w:rPr>
          <w:rFonts w:ascii="Times New Roman" w:hAnsi="Times New Roman" w:cs="Times New Roman"/>
          <w:sz w:val="24"/>
          <w:szCs w:val="24"/>
          <w:lang w:val="cs-CZ"/>
        </w:rPr>
        <w:t>Z analýzy předložené dokumentace, včetně informačního listu projektu, a z vysvětlení investora vyplývá, že plánovaná výstavba lávky pro pěší a cyklisty přes řeku Ol</w:t>
      </w:r>
      <w:r w:rsidR="00E31378">
        <w:rPr>
          <w:rFonts w:ascii="Times New Roman" w:hAnsi="Times New Roman" w:cs="Times New Roman"/>
          <w:sz w:val="24"/>
          <w:szCs w:val="24"/>
          <w:lang w:val="cs-CZ"/>
        </w:rPr>
        <w:t>ši</w:t>
      </w:r>
      <w:r w:rsidR="00E31378" w:rsidRPr="00E31378">
        <w:rPr>
          <w:rFonts w:ascii="Times New Roman" w:hAnsi="Times New Roman" w:cs="Times New Roman"/>
          <w:sz w:val="24"/>
          <w:szCs w:val="24"/>
          <w:lang w:val="cs-CZ"/>
        </w:rPr>
        <w:t xml:space="preserve"> není projektem, který by bylo možné kvalifikovat podle </w:t>
      </w:r>
      <w:r w:rsidR="00E31378">
        <w:rPr>
          <w:rFonts w:ascii="Times New Roman" w:hAnsi="Times New Roman" w:cs="Times New Roman"/>
          <w:sz w:val="24"/>
          <w:szCs w:val="24"/>
          <w:lang w:val="cs-CZ"/>
        </w:rPr>
        <w:t xml:space="preserve">§ </w:t>
      </w:r>
      <w:r w:rsidR="00E31378" w:rsidRPr="00E31378">
        <w:rPr>
          <w:rFonts w:ascii="Times New Roman" w:hAnsi="Times New Roman" w:cs="Times New Roman"/>
          <w:sz w:val="24"/>
          <w:szCs w:val="24"/>
          <w:lang w:val="cs-CZ"/>
        </w:rPr>
        <w:t xml:space="preserve">3 </w:t>
      </w:r>
      <w:r w:rsidR="00E31378">
        <w:rPr>
          <w:rFonts w:ascii="Times New Roman" w:hAnsi="Times New Roman" w:cs="Times New Roman"/>
          <w:sz w:val="24"/>
          <w:szCs w:val="24"/>
          <w:lang w:val="cs-CZ"/>
        </w:rPr>
        <w:t xml:space="preserve">odst. </w:t>
      </w:r>
      <w:r w:rsidR="00E31378" w:rsidRPr="00E31378">
        <w:rPr>
          <w:rFonts w:ascii="Times New Roman" w:hAnsi="Times New Roman" w:cs="Times New Roman"/>
          <w:sz w:val="24"/>
          <w:szCs w:val="24"/>
          <w:lang w:val="cs-CZ"/>
        </w:rPr>
        <w:t xml:space="preserve">1 bod 62 </w:t>
      </w:r>
      <w:r w:rsidR="00E31378">
        <w:rPr>
          <w:rFonts w:ascii="Times New Roman" w:hAnsi="Times New Roman" w:cs="Times New Roman"/>
          <w:sz w:val="24"/>
          <w:szCs w:val="24"/>
          <w:lang w:val="cs-CZ"/>
        </w:rPr>
        <w:t>v</w:t>
      </w:r>
      <w:r w:rsidR="00AF3574">
        <w:rPr>
          <w:rFonts w:ascii="Times New Roman" w:hAnsi="Times New Roman" w:cs="Times New Roman"/>
          <w:sz w:val="24"/>
          <w:szCs w:val="24"/>
          <w:lang w:val="cs-CZ"/>
        </w:rPr>
        <w:t>y</w:t>
      </w:r>
      <w:r w:rsidR="00E31378">
        <w:rPr>
          <w:rFonts w:ascii="Times New Roman" w:hAnsi="Times New Roman" w:cs="Times New Roman"/>
          <w:sz w:val="24"/>
          <w:szCs w:val="24"/>
          <w:lang w:val="cs-CZ"/>
        </w:rPr>
        <w:t>hl</w:t>
      </w:r>
      <w:r w:rsidR="00AF3574">
        <w:rPr>
          <w:rFonts w:ascii="Times New Roman" w:hAnsi="Times New Roman" w:cs="Times New Roman"/>
          <w:sz w:val="24"/>
          <w:szCs w:val="24"/>
          <w:lang w:val="cs-CZ"/>
        </w:rPr>
        <w:t>á</w:t>
      </w:r>
      <w:bookmarkStart w:id="0" w:name="_GoBack"/>
      <w:bookmarkEnd w:id="0"/>
      <w:r w:rsidR="00E31378">
        <w:rPr>
          <w:rFonts w:ascii="Times New Roman" w:hAnsi="Times New Roman" w:cs="Times New Roman"/>
          <w:sz w:val="24"/>
          <w:szCs w:val="24"/>
          <w:lang w:val="cs-CZ"/>
        </w:rPr>
        <w:t>šky</w:t>
      </w:r>
      <w:r w:rsidR="00E31378" w:rsidRPr="00E31378">
        <w:rPr>
          <w:rFonts w:ascii="Times New Roman" w:hAnsi="Times New Roman" w:cs="Times New Roman"/>
          <w:sz w:val="24"/>
          <w:szCs w:val="24"/>
          <w:lang w:val="cs-CZ"/>
        </w:rPr>
        <w:t xml:space="preserve"> Rady ministrů ze dne 10. 9. 2019 o záměrech, které mohou mít významný vliv na životní prostředí, a v souladu s</w:t>
      </w:r>
      <w:r w:rsidR="00E31378">
        <w:rPr>
          <w:rFonts w:ascii="Times New Roman" w:hAnsi="Times New Roman" w:cs="Times New Roman"/>
          <w:sz w:val="24"/>
          <w:szCs w:val="24"/>
          <w:lang w:val="cs-CZ"/>
        </w:rPr>
        <w:t> čl.</w:t>
      </w:r>
      <w:r w:rsidR="00E31378" w:rsidRPr="00E31378">
        <w:rPr>
          <w:rFonts w:ascii="Times New Roman" w:hAnsi="Times New Roman" w:cs="Times New Roman"/>
          <w:sz w:val="24"/>
          <w:szCs w:val="24"/>
          <w:lang w:val="cs-CZ"/>
        </w:rPr>
        <w:t xml:space="preserve"> 71 odst. 2 zákona o ochraně životního prostředí nepodléhá povinnosti získat rozhodnutí o </w:t>
      </w:r>
      <w:r w:rsidR="00E31378" w:rsidRPr="00E31378">
        <w:rPr>
          <w:rFonts w:ascii="Times New Roman" w:hAnsi="Times New Roman" w:cs="Times New Roman"/>
          <w:sz w:val="24"/>
          <w:szCs w:val="24"/>
          <w:lang w:val="cs-CZ"/>
        </w:rPr>
        <w:lastRenderedPageBreak/>
        <w:t>podmínkách ochrany životního prostředí.</w:t>
      </w:r>
      <w:r w:rsidR="00E31378">
        <w:rPr>
          <w:rFonts w:ascii="Times New Roman" w:hAnsi="Times New Roman" w:cs="Times New Roman"/>
          <w:sz w:val="24"/>
          <w:szCs w:val="24"/>
          <w:lang w:val="cs-CZ"/>
        </w:rPr>
        <w:t xml:space="preserve"> </w:t>
      </w:r>
      <w:r w:rsidR="00E31378" w:rsidRPr="00E31378">
        <w:rPr>
          <w:rFonts w:ascii="Times New Roman" w:hAnsi="Times New Roman" w:cs="Times New Roman"/>
          <w:sz w:val="24"/>
          <w:szCs w:val="24"/>
          <w:lang w:val="cs-CZ"/>
        </w:rPr>
        <w:t xml:space="preserve">Používání tohoto typu infrastruktury nepředpokládá vznik možných dopadů na životní prostředí. To potvrzuje i sdělení GŘ </w:t>
      </w:r>
      <w:r w:rsidR="00E31378">
        <w:rPr>
          <w:rFonts w:ascii="Times New Roman" w:hAnsi="Times New Roman" w:cs="Times New Roman"/>
          <w:sz w:val="24"/>
          <w:szCs w:val="24"/>
          <w:lang w:val="cs-CZ"/>
        </w:rPr>
        <w:t xml:space="preserve">pro ochranu </w:t>
      </w:r>
      <w:r w:rsidR="00E31378" w:rsidRPr="005428D0">
        <w:rPr>
          <w:rFonts w:ascii="Times New Roman" w:hAnsi="Times New Roman" w:cs="Times New Roman"/>
          <w:sz w:val="24"/>
          <w:szCs w:val="24"/>
          <w:lang w:val="cs-CZ"/>
        </w:rPr>
        <w:t>životního prostředí</w:t>
      </w:r>
      <w:r w:rsidR="00E31378">
        <w:rPr>
          <w:rFonts w:ascii="Times New Roman" w:hAnsi="Times New Roman" w:cs="Times New Roman"/>
          <w:sz w:val="24"/>
          <w:szCs w:val="24"/>
          <w:lang w:val="cs-CZ"/>
        </w:rPr>
        <w:t xml:space="preserve">, </w:t>
      </w:r>
      <w:r w:rsidR="00E31378" w:rsidRPr="00E31378">
        <w:rPr>
          <w:rFonts w:ascii="Times New Roman" w:hAnsi="Times New Roman" w:cs="Times New Roman"/>
          <w:sz w:val="24"/>
          <w:szCs w:val="24"/>
          <w:lang w:val="cs-CZ"/>
        </w:rPr>
        <w:t xml:space="preserve">č. DOOŚ-WAPiS.400.55.2022.MDz ze dne 6. 4. 2022 týkající se kvalifikace chodníků a cyklostezek </w:t>
      </w:r>
      <w:r w:rsidR="00E31378">
        <w:rPr>
          <w:rFonts w:ascii="Times New Roman" w:hAnsi="Times New Roman" w:cs="Times New Roman"/>
          <w:sz w:val="24"/>
          <w:szCs w:val="24"/>
          <w:lang w:val="cs-CZ"/>
        </w:rPr>
        <w:t>s ohledem na</w:t>
      </w:r>
      <w:r w:rsidR="00E31378" w:rsidRPr="00E31378">
        <w:rPr>
          <w:rFonts w:ascii="Times New Roman" w:hAnsi="Times New Roman" w:cs="Times New Roman"/>
          <w:sz w:val="24"/>
          <w:szCs w:val="24"/>
          <w:lang w:val="cs-CZ"/>
        </w:rPr>
        <w:t xml:space="preserve"> požadav</w:t>
      </w:r>
      <w:r w:rsidR="00E31378">
        <w:rPr>
          <w:rFonts w:ascii="Times New Roman" w:hAnsi="Times New Roman" w:cs="Times New Roman"/>
          <w:sz w:val="24"/>
          <w:szCs w:val="24"/>
          <w:lang w:val="cs-CZ"/>
        </w:rPr>
        <w:t>ek</w:t>
      </w:r>
      <w:r w:rsidR="00E31378" w:rsidRPr="00E31378">
        <w:rPr>
          <w:rFonts w:ascii="Times New Roman" w:hAnsi="Times New Roman" w:cs="Times New Roman"/>
          <w:sz w:val="24"/>
          <w:szCs w:val="24"/>
          <w:lang w:val="cs-CZ"/>
        </w:rPr>
        <w:t xml:space="preserve"> na získání rozhodnutí o podmínkách ochrany životního prostředí.</w:t>
      </w:r>
      <w:r w:rsidR="00E31378">
        <w:rPr>
          <w:rFonts w:ascii="Times New Roman" w:hAnsi="Times New Roman" w:cs="Times New Roman"/>
          <w:sz w:val="24"/>
          <w:szCs w:val="24"/>
          <w:lang w:val="cs-CZ"/>
        </w:rPr>
        <w:t xml:space="preserve"> </w:t>
      </w:r>
      <w:r w:rsidR="00E31378" w:rsidRPr="00E31378">
        <w:rPr>
          <w:rFonts w:ascii="Times New Roman" w:hAnsi="Times New Roman" w:cs="Times New Roman"/>
          <w:sz w:val="24"/>
          <w:szCs w:val="24"/>
          <w:lang w:val="cs-CZ"/>
        </w:rPr>
        <w:t>Dále investor předložil stanovisko Krajského úřadu Moravskoslezského kraje, který uvádí, že podle českých předpisů nepodléhají práce na plánované činnosti na české straně posouzení vlivů na životní prostředí. Pro vydání požadovaného správního rozhodnutí tedy neexistuje právní p</w:t>
      </w:r>
      <w:r w:rsidR="00E31378">
        <w:rPr>
          <w:rFonts w:ascii="Times New Roman" w:hAnsi="Times New Roman" w:cs="Times New Roman"/>
          <w:sz w:val="24"/>
          <w:szCs w:val="24"/>
          <w:lang w:val="cs-CZ"/>
        </w:rPr>
        <w:t>ředpo</w:t>
      </w:r>
      <w:r w:rsidR="00E31378" w:rsidRPr="00E31378">
        <w:rPr>
          <w:rFonts w:ascii="Times New Roman" w:hAnsi="Times New Roman" w:cs="Times New Roman"/>
          <w:sz w:val="24"/>
          <w:szCs w:val="24"/>
          <w:lang w:val="cs-CZ"/>
        </w:rPr>
        <w:t>klad, což znemožňuje jeho vydání a v důsledku toho činí celé řízení bezpředmětným.</w:t>
      </w:r>
    </w:p>
    <w:p w14:paraId="383F736F" w14:textId="4D23895A" w:rsidR="00E31378" w:rsidRDefault="00E31378" w:rsidP="005428D0">
      <w:pPr>
        <w:spacing w:after="0"/>
        <w:jc w:val="both"/>
        <w:rPr>
          <w:rFonts w:ascii="Times New Roman" w:hAnsi="Times New Roman" w:cs="Times New Roman"/>
          <w:sz w:val="24"/>
          <w:szCs w:val="24"/>
          <w:lang w:val="cs-CZ"/>
        </w:rPr>
      </w:pPr>
      <w:r>
        <w:rPr>
          <w:rFonts w:ascii="Times New Roman" w:hAnsi="Times New Roman" w:cs="Times New Roman"/>
          <w:sz w:val="24"/>
          <w:szCs w:val="24"/>
          <w:lang w:val="cs-CZ"/>
        </w:rPr>
        <w:tab/>
      </w:r>
      <w:r w:rsidRPr="00E31378">
        <w:rPr>
          <w:rFonts w:ascii="Times New Roman" w:hAnsi="Times New Roman" w:cs="Times New Roman"/>
          <w:sz w:val="24"/>
          <w:szCs w:val="24"/>
          <w:lang w:val="cs-CZ"/>
        </w:rPr>
        <w:t xml:space="preserve">Podle článku 10 odst. 1 správního řádu </w:t>
      </w:r>
      <w:r w:rsidR="00BC6DC7">
        <w:rPr>
          <w:rFonts w:ascii="Times New Roman" w:hAnsi="Times New Roman" w:cs="Times New Roman"/>
          <w:sz w:val="24"/>
          <w:szCs w:val="24"/>
          <w:lang w:val="cs-CZ"/>
        </w:rPr>
        <w:t>starosta</w:t>
      </w:r>
      <w:r>
        <w:rPr>
          <w:rFonts w:ascii="Times New Roman" w:hAnsi="Times New Roman" w:cs="Times New Roman"/>
          <w:sz w:val="24"/>
          <w:szCs w:val="24"/>
          <w:lang w:val="cs-CZ"/>
        </w:rPr>
        <w:t xml:space="preserve"> </w:t>
      </w:r>
      <w:r w:rsidR="00BC6DC7">
        <w:rPr>
          <w:rFonts w:ascii="Times New Roman" w:hAnsi="Times New Roman" w:cs="Times New Roman"/>
          <w:sz w:val="24"/>
          <w:szCs w:val="24"/>
          <w:lang w:val="cs-CZ"/>
        </w:rPr>
        <w:t>o</w:t>
      </w:r>
      <w:r w:rsidRPr="00E31378">
        <w:rPr>
          <w:rFonts w:ascii="Times New Roman" w:hAnsi="Times New Roman" w:cs="Times New Roman"/>
          <w:sz w:val="24"/>
          <w:szCs w:val="24"/>
          <w:lang w:val="cs-CZ"/>
        </w:rPr>
        <w:t xml:space="preserve">bce </w:t>
      </w:r>
      <w:proofErr w:type="spellStart"/>
      <w:r w:rsidRPr="00E31378">
        <w:rPr>
          <w:rFonts w:ascii="Times New Roman" w:hAnsi="Times New Roman" w:cs="Times New Roman"/>
          <w:sz w:val="24"/>
          <w:szCs w:val="24"/>
          <w:lang w:val="cs-CZ"/>
        </w:rPr>
        <w:t>Hażlach</w:t>
      </w:r>
      <w:proofErr w:type="spellEnd"/>
      <w:r w:rsidRPr="00E31378">
        <w:rPr>
          <w:rFonts w:ascii="Times New Roman" w:hAnsi="Times New Roman" w:cs="Times New Roman"/>
          <w:sz w:val="24"/>
          <w:szCs w:val="24"/>
          <w:lang w:val="cs-CZ"/>
        </w:rPr>
        <w:t xml:space="preserve"> vyrozuměl účastníky řízení o možnosti seznámit se před vydáním tohoto rozhodnutí se shromážděnými důkazy v řízení. Ve stanovené lhůtě účastníci řízení neuplatnili žádné připomínky ani námitky.</w:t>
      </w:r>
    </w:p>
    <w:p w14:paraId="543863E1" w14:textId="01ABDF75" w:rsidR="00E31378" w:rsidRDefault="00E31378" w:rsidP="005428D0">
      <w:pPr>
        <w:spacing w:after="0"/>
        <w:jc w:val="both"/>
        <w:rPr>
          <w:rFonts w:ascii="Times New Roman" w:hAnsi="Times New Roman" w:cs="Times New Roman"/>
          <w:sz w:val="24"/>
          <w:szCs w:val="24"/>
          <w:lang w:val="cs-CZ"/>
        </w:rPr>
      </w:pPr>
      <w:r>
        <w:rPr>
          <w:rFonts w:ascii="Times New Roman" w:hAnsi="Times New Roman" w:cs="Times New Roman"/>
          <w:sz w:val="24"/>
          <w:szCs w:val="24"/>
          <w:lang w:val="cs-CZ"/>
        </w:rPr>
        <w:tab/>
      </w:r>
      <w:r w:rsidR="0095589C" w:rsidRPr="0095589C">
        <w:rPr>
          <w:rFonts w:ascii="Times New Roman" w:hAnsi="Times New Roman" w:cs="Times New Roman"/>
          <w:sz w:val="24"/>
          <w:szCs w:val="24"/>
          <w:lang w:val="cs-CZ"/>
        </w:rPr>
        <w:t>Podle čl. 10</w:t>
      </w:r>
      <w:r w:rsidR="0095589C">
        <w:rPr>
          <w:rFonts w:ascii="Times New Roman" w:hAnsi="Times New Roman" w:cs="Times New Roman"/>
          <w:sz w:val="24"/>
          <w:szCs w:val="24"/>
          <w:lang w:val="cs-CZ"/>
        </w:rPr>
        <w:t>5</w:t>
      </w:r>
      <w:r w:rsidR="0095589C" w:rsidRPr="0095589C">
        <w:rPr>
          <w:rFonts w:ascii="Times New Roman" w:hAnsi="Times New Roman" w:cs="Times New Roman"/>
          <w:sz w:val="24"/>
          <w:szCs w:val="24"/>
          <w:lang w:val="cs-CZ"/>
        </w:rPr>
        <w:t xml:space="preserve"> odst. 1 správního řádu platí, že pokud se řízení z jakéhokoli důvodu stane zcela nebo zčásti bezpředmětným, vydá orgán veřejné správy rozhodnutí o zastavení řízení zcela nebo zčásti</w:t>
      </w:r>
      <w:r w:rsidR="0095589C">
        <w:rPr>
          <w:rFonts w:ascii="Times New Roman" w:hAnsi="Times New Roman" w:cs="Times New Roman"/>
          <w:sz w:val="24"/>
          <w:szCs w:val="24"/>
          <w:lang w:val="cs-CZ"/>
        </w:rPr>
        <w:t>.</w:t>
      </w:r>
    </w:p>
    <w:p w14:paraId="05B03E6F" w14:textId="5CED6E8C" w:rsidR="0095589C" w:rsidRDefault="0095589C" w:rsidP="005428D0">
      <w:pPr>
        <w:spacing w:after="0"/>
        <w:jc w:val="both"/>
        <w:rPr>
          <w:rFonts w:ascii="Times New Roman" w:hAnsi="Times New Roman" w:cs="Times New Roman"/>
          <w:sz w:val="24"/>
          <w:szCs w:val="24"/>
          <w:lang w:val="cs-CZ"/>
        </w:rPr>
      </w:pPr>
      <w:r>
        <w:rPr>
          <w:rFonts w:ascii="Times New Roman" w:hAnsi="Times New Roman" w:cs="Times New Roman"/>
          <w:sz w:val="24"/>
          <w:szCs w:val="24"/>
          <w:lang w:val="cs-CZ"/>
        </w:rPr>
        <w:tab/>
      </w:r>
      <w:r w:rsidRPr="0095589C">
        <w:rPr>
          <w:rFonts w:ascii="Times New Roman" w:hAnsi="Times New Roman" w:cs="Times New Roman"/>
          <w:sz w:val="24"/>
          <w:szCs w:val="24"/>
          <w:lang w:val="cs-CZ"/>
        </w:rPr>
        <w:t>S ohledem na výše uvedené skutečnosti se rozhoduje tak, jak je uvedeno ve výroku.</w:t>
      </w:r>
    </w:p>
    <w:p w14:paraId="50C70CF6" w14:textId="77777777" w:rsidR="0095589C" w:rsidRDefault="0095589C" w:rsidP="005428D0">
      <w:pPr>
        <w:spacing w:after="0"/>
        <w:jc w:val="both"/>
        <w:rPr>
          <w:rFonts w:ascii="Times New Roman" w:hAnsi="Times New Roman" w:cs="Times New Roman"/>
          <w:sz w:val="24"/>
          <w:szCs w:val="24"/>
          <w:lang w:val="cs-CZ"/>
        </w:rPr>
      </w:pPr>
    </w:p>
    <w:p w14:paraId="34F66173" w14:textId="58F7AD6D" w:rsidR="0095589C" w:rsidRDefault="0095589C" w:rsidP="0095589C">
      <w:pPr>
        <w:spacing w:after="0"/>
        <w:jc w:val="center"/>
        <w:rPr>
          <w:rFonts w:ascii="Times New Roman" w:hAnsi="Times New Roman" w:cs="Times New Roman"/>
          <w:b/>
          <w:bCs/>
          <w:sz w:val="24"/>
          <w:szCs w:val="24"/>
          <w:lang w:val="cs-CZ"/>
        </w:rPr>
      </w:pPr>
      <w:r>
        <w:rPr>
          <w:rFonts w:ascii="Times New Roman" w:hAnsi="Times New Roman" w:cs="Times New Roman"/>
          <w:b/>
          <w:bCs/>
          <w:sz w:val="24"/>
          <w:szCs w:val="24"/>
          <w:lang w:val="cs-CZ"/>
        </w:rPr>
        <w:t>Poučení</w:t>
      </w:r>
    </w:p>
    <w:p w14:paraId="1306B52C" w14:textId="77777777" w:rsidR="0095589C" w:rsidRDefault="0095589C" w:rsidP="0095589C">
      <w:pPr>
        <w:spacing w:after="0"/>
        <w:jc w:val="center"/>
        <w:rPr>
          <w:rFonts w:ascii="Times New Roman" w:hAnsi="Times New Roman" w:cs="Times New Roman"/>
          <w:b/>
          <w:bCs/>
          <w:sz w:val="24"/>
          <w:szCs w:val="24"/>
          <w:lang w:val="cs-CZ"/>
        </w:rPr>
      </w:pPr>
    </w:p>
    <w:p w14:paraId="3D55DA78" w14:textId="53507C89" w:rsidR="0095589C" w:rsidRPr="00BC6DC7" w:rsidRDefault="0095589C" w:rsidP="0095589C">
      <w:pPr>
        <w:spacing w:after="0"/>
        <w:jc w:val="both"/>
        <w:rPr>
          <w:rFonts w:ascii="Times New Roman" w:hAnsi="Times New Roman" w:cs="Times New Roman"/>
          <w:sz w:val="24"/>
          <w:szCs w:val="24"/>
          <w:lang w:val="cs-CZ"/>
        </w:rPr>
      </w:pPr>
      <w:r w:rsidRPr="00BC6DC7">
        <w:rPr>
          <w:rFonts w:ascii="Times New Roman" w:hAnsi="Times New Roman" w:cs="Times New Roman"/>
          <w:b/>
          <w:bCs/>
          <w:sz w:val="24"/>
          <w:szCs w:val="24"/>
          <w:lang w:val="cs-CZ"/>
        </w:rPr>
        <w:tab/>
      </w:r>
      <w:r w:rsidRPr="00BC6DC7">
        <w:rPr>
          <w:rFonts w:ascii="Times New Roman" w:hAnsi="Times New Roman" w:cs="Times New Roman"/>
          <w:sz w:val="24"/>
          <w:szCs w:val="24"/>
          <w:lang w:val="cs-CZ"/>
        </w:rPr>
        <w:t xml:space="preserve">Proti tomuto rozhodnutí se mohou účastníci řízení odvolat k Odvolacímu samosprávnému orgánu v </w:t>
      </w:r>
      <w:proofErr w:type="spellStart"/>
      <w:r w:rsidRPr="00BC6DC7">
        <w:rPr>
          <w:rFonts w:ascii="Times New Roman" w:hAnsi="Times New Roman" w:cs="Times New Roman"/>
          <w:sz w:val="24"/>
          <w:szCs w:val="24"/>
          <w:lang w:val="cs-CZ"/>
        </w:rPr>
        <w:t>Bělsku</w:t>
      </w:r>
      <w:proofErr w:type="spellEnd"/>
      <w:r w:rsidRPr="00BC6DC7">
        <w:rPr>
          <w:rFonts w:ascii="Times New Roman" w:hAnsi="Times New Roman" w:cs="Times New Roman"/>
          <w:sz w:val="24"/>
          <w:szCs w:val="24"/>
          <w:lang w:val="cs-CZ"/>
        </w:rPr>
        <w:t xml:space="preserve">-Bílé prostřednictvím </w:t>
      </w:r>
      <w:r w:rsidR="00BC6DC7">
        <w:rPr>
          <w:rFonts w:ascii="Times New Roman" w:hAnsi="Times New Roman" w:cs="Times New Roman"/>
          <w:sz w:val="24"/>
          <w:szCs w:val="24"/>
          <w:lang w:val="cs-CZ"/>
        </w:rPr>
        <w:t>starosty</w:t>
      </w:r>
      <w:r w:rsidRPr="00BC6DC7">
        <w:rPr>
          <w:rFonts w:ascii="Times New Roman" w:hAnsi="Times New Roman" w:cs="Times New Roman"/>
          <w:sz w:val="24"/>
          <w:szCs w:val="24"/>
          <w:lang w:val="cs-CZ"/>
        </w:rPr>
        <w:t xml:space="preserve"> obce </w:t>
      </w:r>
      <w:proofErr w:type="spellStart"/>
      <w:r w:rsidRPr="00BC6DC7">
        <w:rPr>
          <w:rFonts w:ascii="Times New Roman" w:hAnsi="Times New Roman" w:cs="Times New Roman"/>
          <w:sz w:val="24"/>
          <w:szCs w:val="24"/>
          <w:lang w:val="cs-CZ"/>
        </w:rPr>
        <w:t>Hażlach</w:t>
      </w:r>
      <w:proofErr w:type="spellEnd"/>
      <w:r w:rsidRPr="00BC6DC7">
        <w:rPr>
          <w:rFonts w:ascii="Times New Roman" w:hAnsi="Times New Roman" w:cs="Times New Roman"/>
          <w:sz w:val="24"/>
          <w:szCs w:val="24"/>
          <w:lang w:val="cs-CZ"/>
        </w:rPr>
        <w:t xml:space="preserve"> do 14 dnů ode dne doručení rozhodnutí.</w:t>
      </w:r>
    </w:p>
    <w:p w14:paraId="7349814C" w14:textId="77777777" w:rsidR="0095589C" w:rsidRPr="00BC6DC7" w:rsidRDefault="0095589C" w:rsidP="0095589C">
      <w:pPr>
        <w:spacing w:after="0"/>
        <w:jc w:val="both"/>
        <w:rPr>
          <w:rFonts w:ascii="Times New Roman" w:hAnsi="Times New Roman" w:cs="Times New Roman"/>
          <w:sz w:val="24"/>
          <w:szCs w:val="24"/>
          <w:lang w:val="cs-CZ"/>
        </w:rPr>
      </w:pPr>
    </w:p>
    <w:p w14:paraId="1A84D3B0" w14:textId="0A0CF65B" w:rsidR="0095589C" w:rsidRPr="00BC6DC7" w:rsidRDefault="00BC6DC7" w:rsidP="0095589C">
      <w:pPr>
        <w:spacing w:after="0"/>
        <w:jc w:val="right"/>
        <w:rPr>
          <w:rFonts w:ascii="Times New Roman" w:hAnsi="Times New Roman" w:cs="Times New Roman"/>
          <w:sz w:val="24"/>
          <w:szCs w:val="24"/>
          <w:lang w:val="pl-PL"/>
        </w:rPr>
      </w:pPr>
      <w:r>
        <w:rPr>
          <w:rFonts w:ascii="Times New Roman" w:hAnsi="Times New Roman" w:cs="Times New Roman"/>
          <w:sz w:val="24"/>
          <w:szCs w:val="24"/>
          <w:lang w:val="pl-PL"/>
        </w:rPr>
        <w:t>S oprávněním</w:t>
      </w:r>
      <w:r w:rsidR="0095589C" w:rsidRPr="00BC6DC7">
        <w:rPr>
          <w:rFonts w:ascii="Times New Roman" w:hAnsi="Times New Roman" w:cs="Times New Roman"/>
          <w:sz w:val="24"/>
          <w:szCs w:val="24"/>
          <w:lang w:val="pl-PL"/>
        </w:rPr>
        <w:t xml:space="preserve"> </w:t>
      </w:r>
      <w:r>
        <w:rPr>
          <w:rFonts w:ascii="Times New Roman" w:hAnsi="Times New Roman" w:cs="Times New Roman"/>
          <w:sz w:val="24"/>
          <w:szCs w:val="24"/>
          <w:lang w:val="pl-PL"/>
        </w:rPr>
        <w:t>starosty</w:t>
      </w:r>
    </w:p>
    <w:p w14:paraId="1F469C4D" w14:textId="4614E491" w:rsidR="0095589C" w:rsidRPr="00BC6DC7" w:rsidRDefault="0095589C" w:rsidP="0095589C">
      <w:pPr>
        <w:spacing w:after="0"/>
        <w:jc w:val="right"/>
        <w:rPr>
          <w:rFonts w:ascii="Times New Roman" w:hAnsi="Times New Roman" w:cs="Times New Roman"/>
          <w:i/>
          <w:iCs/>
          <w:sz w:val="24"/>
          <w:szCs w:val="24"/>
          <w:lang w:val="pl-PL"/>
        </w:rPr>
      </w:pPr>
      <w:r w:rsidRPr="00BC6DC7">
        <w:rPr>
          <w:rFonts w:ascii="Times New Roman" w:hAnsi="Times New Roman" w:cs="Times New Roman"/>
          <w:i/>
          <w:iCs/>
          <w:sz w:val="24"/>
          <w:szCs w:val="24"/>
          <w:lang w:val="pl-PL"/>
        </w:rPr>
        <w:t>nečitelný podpis</w:t>
      </w:r>
    </w:p>
    <w:p w14:paraId="250A9CA8" w14:textId="269D3705" w:rsidR="0095589C" w:rsidRPr="00BC6DC7" w:rsidRDefault="0095589C" w:rsidP="0095589C">
      <w:pPr>
        <w:spacing w:after="0"/>
        <w:jc w:val="right"/>
        <w:rPr>
          <w:rFonts w:ascii="Times New Roman" w:hAnsi="Times New Roman" w:cs="Times New Roman"/>
          <w:sz w:val="24"/>
          <w:szCs w:val="24"/>
          <w:lang w:val="pl-PL"/>
        </w:rPr>
      </w:pPr>
      <w:r w:rsidRPr="00BC6DC7">
        <w:rPr>
          <w:rFonts w:ascii="Times New Roman" w:hAnsi="Times New Roman" w:cs="Times New Roman"/>
          <w:sz w:val="24"/>
          <w:szCs w:val="24"/>
          <w:lang w:val="pl-PL"/>
        </w:rPr>
        <w:t>Renata Żyła</w:t>
      </w:r>
    </w:p>
    <w:p w14:paraId="4D4A6939" w14:textId="12AB28D0" w:rsidR="0095589C" w:rsidRPr="00BC6DC7" w:rsidRDefault="0095589C" w:rsidP="0095589C">
      <w:pPr>
        <w:spacing w:after="0"/>
        <w:jc w:val="right"/>
        <w:rPr>
          <w:rFonts w:ascii="Times New Roman" w:hAnsi="Times New Roman" w:cs="Times New Roman"/>
          <w:sz w:val="24"/>
          <w:szCs w:val="24"/>
          <w:lang w:val="pl-PL"/>
        </w:rPr>
      </w:pPr>
      <w:r w:rsidRPr="00BC6DC7">
        <w:rPr>
          <w:rFonts w:ascii="Times New Roman" w:hAnsi="Times New Roman" w:cs="Times New Roman"/>
          <w:sz w:val="24"/>
          <w:szCs w:val="24"/>
          <w:lang w:val="pl-PL"/>
        </w:rPr>
        <w:t xml:space="preserve">Vedoucí oddělení ochrany životního prostředí, </w:t>
      </w:r>
    </w:p>
    <w:p w14:paraId="5E9E7C4D" w14:textId="7DDE1EA4" w:rsidR="0095589C" w:rsidRPr="00BC6DC7" w:rsidRDefault="0095589C" w:rsidP="0095589C">
      <w:pPr>
        <w:spacing w:after="0"/>
        <w:jc w:val="right"/>
        <w:rPr>
          <w:rFonts w:ascii="Times New Roman" w:hAnsi="Times New Roman" w:cs="Times New Roman"/>
          <w:sz w:val="24"/>
          <w:szCs w:val="24"/>
          <w:lang w:val="pl-PL"/>
        </w:rPr>
      </w:pPr>
      <w:r w:rsidRPr="00BC6DC7">
        <w:rPr>
          <w:rFonts w:ascii="Times New Roman" w:hAnsi="Times New Roman" w:cs="Times New Roman"/>
          <w:sz w:val="24"/>
          <w:szCs w:val="24"/>
          <w:lang w:val="pl-PL"/>
        </w:rPr>
        <w:t>zemědělství a majetku</w:t>
      </w:r>
    </w:p>
    <w:p w14:paraId="5BDFE6D6" w14:textId="77777777" w:rsidR="0095589C" w:rsidRPr="00BC6DC7" w:rsidRDefault="0095589C" w:rsidP="0095589C">
      <w:pPr>
        <w:spacing w:after="0"/>
        <w:jc w:val="right"/>
        <w:rPr>
          <w:rFonts w:ascii="Times New Roman" w:hAnsi="Times New Roman" w:cs="Times New Roman"/>
          <w:sz w:val="24"/>
          <w:szCs w:val="24"/>
          <w:lang w:val="pl-PL"/>
        </w:rPr>
      </w:pPr>
    </w:p>
    <w:p w14:paraId="2FD61075" w14:textId="77777777" w:rsidR="0095589C" w:rsidRPr="00BC6DC7" w:rsidRDefault="0095589C" w:rsidP="0095589C">
      <w:pPr>
        <w:spacing w:after="0"/>
        <w:jc w:val="right"/>
        <w:rPr>
          <w:rFonts w:ascii="Times New Roman" w:hAnsi="Times New Roman" w:cs="Times New Roman"/>
          <w:sz w:val="24"/>
          <w:szCs w:val="24"/>
          <w:lang w:val="pl-PL"/>
        </w:rPr>
      </w:pPr>
    </w:p>
    <w:p w14:paraId="7D1713BA" w14:textId="5E987D3E" w:rsidR="0095589C" w:rsidRPr="00BC6DC7" w:rsidRDefault="0095589C" w:rsidP="0095589C">
      <w:pPr>
        <w:spacing w:after="0"/>
        <w:rPr>
          <w:rFonts w:ascii="Times New Roman" w:hAnsi="Times New Roman" w:cs="Times New Roman"/>
          <w:b/>
          <w:bCs/>
          <w:sz w:val="24"/>
          <w:szCs w:val="24"/>
          <w:lang w:val="pl-PL"/>
        </w:rPr>
      </w:pPr>
      <w:r w:rsidRPr="00BC6DC7">
        <w:rPr>
          <w:rFonts w:ascii="Times New Roman" w:hAnsi="Times New Roman" w:cs="Times New Roman"/>
          <w:sz w:val="24"/>
          <w:szCs w:val="24"/>
          <w:lang w:val="pl-PL"/>
        </w:rPr>
        <w:t xml:space="preserve">Byl uhrazen poplatek ve výši </w:t>
      </w:r>
      <w:r w:rsidRPr="00BC6DC7">
        <w:rPr>
          <w:rFonts w:ascii="Times New Roman" w:hAnsi="Times New Roman" w:cs="Times New Roman"/>
          <w:b/>
          <w:bCs/>
          <w:sz w:val="24"/>
          <w:szCs w:val="24"/>
          <w:lang w:val="pl-PL"/>
        </w:rPr>
        <w:t>PLN</w:t>
      </w:r>
      <w:r w:rsidRPr="00BC6DC7">
        <w:rPr>
          <w:rFonts w:ascii="Times New Roman" w:hAnsi="Times New Roman" w:cs="Times New Roman"/>
          <w:sz w:val="24"/>
          <w:szCs w:val="24"/>
          <w:lang w:val="pl-PL"/>
        </w:rPr>
        <w:t xml:space="preserve"> </w:t>
      </w:r>
      <w:r w:rsidRPr="00BC6DC7">
        <w:rPr>
          <w:rFonts w:ascii="Times New Roman" w:hAnsi="Times New Roman" w:cs="Times New Roman"/>
          <w:b/>
          <w:bCs/>
          <w:sz w:val="24"/>
          <w:szCs w:val="24"/>
          <w:lang w:val="pl-PL"/>
        </w:rPr>
        <w:t>205</w:t>
      </w:r>
    </w:p>
    <w:p w14:paraId="5BBFB515" w14:textId="6EBF0A10" w:rsidR="0095589C" w:rsidRPr="00BC6DC7" w:rsidRDefault="0095589C" w:rsidP="0095589C">
      <w:pPr>
        <w:spacing w:after="0"/>
        <w:rPr>
          <w:rFonts w:ascii="Times New Roman" w:hAnsi="Times New Roman" w:cs="Times New Roman"/>
          <w:b/>
          <w:bCs/>
          <w:sz w:val="24"/>
          <w:szCs w:val="24"/>
          <w:lang w:val="pl-PL"/>
        </w:rPr>
      </w:pPr>
      <w:r w:rsidRPr="00BC6DC7">
        <w:rPr>
          <w:rFonts w:ascii="Times New Roman" w:hAnsi="Times New Roman" w:cs="Times New Roman"/>
          <w:sz w:val="24"/>
          <w:szCs w:val="24"/>
          <w:lang w:val="pl-PL"/>
        </w:rPr>
        <w:t xml:space="preserve">v hotovosti, </w:t>
      </w:r>
      <w:r>
        <w:rPr>
          <w:rFonts w:ascii="Times New Roman" w:hAnsi="Times New Roman" w:cs="Times New Roman"/>
          <w:sz w:val="24"/>
          <w:szCs w:val="24"/>
          <w:lang w:val="cs-CZ"/>
        </w:rPr>
        <w:t xml:space="preserve">č. potvrzení </w:t>
      </w:r>
      <w:r w:rsidRPr="00BC6DC7">
        <w:rPr>
          <w:rFonts w:ascii="Times New Roman" w:hAnsi="Times New Roman" w:cs="Times New Roman"/>
          <w:b/>
          <w:bCs/>
          <w:sz w:val="24"/>
          <w:szCs w:val="24"/>
          <w:lang w:val="pl-PL"/>
        </w:rPr>
        <w:t>K103, č. 2022/5765</w:t>
      </w:r>
    </w:p>
    <w:p w14:paraId="2CABD8E4" w14:textId="77777777" w:rsidR="0095589C" w:rsidRPr="00BC6DC7" w:rsidRDefault="0095589C" w:rsidP="0095589C">
      <w:pPr>
        <w:spacing w:after="0"/>
        <w:rPr>
          <w:rFonts w:ascii="Times New Roman" w:hAnsi="Times New Roman" w:cs="Times New Roman"/>
          <w:b/>
          <w:bCs/>
          <w:sz w:val="24"/>
          <w:szCs w:val="24"/>
          <w:lang w:val="pl-PL"/>
        </w:rPr>
      </w:pPr>
    </w:p>
    <w:p w14:paraId="5461B94C" w14:textId="77777777" w:rsidR="00BC6DC7" w:rsidRPr="00BC6DC7" w:rsidRDefault="00BC6DC7" w:rsidP="00BC6DC7">
      <w:pPr>
        <w:spacing w:after="0"/>
        <w:rPr>
          <w:rFonts w:ascii="Times New Roman" w:hAnsi="Times New Roman" w:cs="Times New Roman"/>
          <w:sz w:val="24"/>
          <w:szCs w:val="24"/>
          <w:lang w:val="pl-PL"/>
        </w:rPr>
      </w:pPr>
      <w:r>
        <w:rPr>
          <w:rFonts w:ascii="Times New Roman" w:hAnsi="Times New Roman" w:cs="Times New Roman"/>
          <w:sz w:val="24"/>
          <w:szCs w:val="24"/>
          <w:lang w:val="pl-PL"/>
        </w:rPr>
        <w:t>S oprávněním</w:t>
      </w:r>
      <w:r w:rsidRPr="00BC6DC7">
        <w:rPr>
          <w:rFonts w:ascii="Times New Roman" w:hAnsi="Times New Roman" w:cs="Times New Roman"/>
          <w:sz w:val="24"/>
          <w:szCs w:val="24"/>
          <w:lang w:val="pl-PL"/>
        </w:rPr>
        <w:t xml:space="preserve"> </w:t>
      </w:r>
      <w:r>
        <w:rPr>
          <w:rFonts w:ascii="Times New Roman" w:hAnsi="Times New Roman" w:cs="Times New Roman"/>
          <w:sz w:val="24"/>
          <w:szCs w:val="24"/>
          <w:lang w:val="pl-PL"/>
        </w:rPr>
        <w:t>starosty</w:t>
      </w:r>
    </w:p>
    <w:p w14:paraId="697746EB" w14:textId="77777777" w:rsidR="0095589C" w:rsidRPr="00BC6DC7" w:rsidRDefault="0095589C" w:rsidP="0095589C">
      <w:pPr>
        <w:spacing w:after="0"/>
        <w:rPr>
          <w:rFonts w:ascii="Times New Roman" w:hAnsi="Times New Roman" w:cs="Times New Roman"/>
          <w:i/>
          <w:iCs/>
          <w:sz w:val="24"/>
          <w:szCs w:val="24"/>
          <w:lang w:val="pl-PL"/>
        </w:rPr>
      </w:pPr>
      <w:r w:rsidRPr="00BC6DC7">
        <w:rPr>
          <w:rFonts w:ascii="Times New Roman" w:hAnsi="Times New Roman" w:cs="Times New Roman"/>
          <w:i/>
          <w:iCs/>
          <w:sz w:val="24"/>
          <w:szCs w:val="24"/>
          <w:lang w:val="pl-PL"/>
        </w:rPr>
        <w:t>nečitelný podpis</w:t>
      </w:r>
    </w:p>
    <w:p w14:paraId="1FE89A69" w14:textId="77777777" w:rsidR="0095589C" w:rsidRPr="00BC6DC7" w:rsidRDefault="0095589C" w:rsidP="0095589C">
      <w:pPr>
        <w:spacing w:after="0"/>
        <w:rPr>
          <w:rFonts w:ascii="Times New Roman" w:hAnsi="Times New Roman" w:cs="Times New Roman"/>
          <w:sz w:val="24"/>
          <w:szCs w:val="24"/>
          <w:lang w:val="pl-PL"/>
        </w:rPr>
      </w:pPr>
      <w:r w:rsidRPr="00BC6DC7">
        <w:rPr>
          <w:rFonts w:ascii="Times New Roman" w:hAnsi="Times New Roman" w:cs="Times New Roman"/>
          <w:sz w:val="24"/>
          <w:szCs w:val="24"/>
          <w:lang w:val="pl-PL"/>
        </w:rPr>
        <w:t>Renata Żyła</w:t>
      </w:r>
    </w:p>
    <w:p w14:paraId="39787D58" w14:textId="77777777" w:rsidR="0095589C" w:rsidRPr="00BC6DC7" w:rsidRDefault="0095589C" w:rsidP="0095589C">
      <w:pPr>
        <w:spacing w:after="0"/>
        <w:rPr>
          <w:rFonts w:ascii="Times New Roman" w:hAnsi="Times New Roman" w:cs="Times New Roman"/>
          <w:sz w:val="24"/>
          <w:szCs w:val="24"/>
          <w:lang w:val="pl-PL"/>
        </w:rPr>
      </w:pPr>
      <w:r w:rsidRPr="00BC6DC7">
        <w:rPr>
          <w:rFonts w:ascii="Times New Roman" w:hAnsi="Times New Roman" w:cs="Times New Roman"/>
          <w:sz w:val="24"/>
          <w:szCs w:val="24"/>
          <w:lang w:val="pl-PL"/>
        </w:rPr>
        <w:t xml:space="preserve">Vedoucí oddělení ochrany životního prostředí, </w:t>
      </w:r>
    </w:p>
    <w:p w14:paraId="5E6D7295" w14:textId="77777777" w:rsidR="0095589C" w:rsidRPr="00BC6DC7" w:rsidRDefault="0095589C" w:rsidP="0095589C">
      <w:pPr>
        <w:spacing w:after="0"/>
        <w:rPr>
          <w:rFonts w:ascii="Times New Roman" w:hAnsi="Times New Roman" w:cs="Times New Roman"/>
          <w:sz w:val="24"/>
          <w:szCs w:val="24"/>
          <w:lang w:val="pl-PL"/>
        </w:rPr>
      </w:pPr>
      <w:r w:rsidRPr="00BC6DC7">
        <w:rPr>
          <w:rFonts w:ascii="Times New Roman" w:hAnsi="Times New Roman" w:cs="Times New Roman"/>
          <w:sz w:val="24"/>
          <w:szCs w:val="24"/>
          <w:lang w:val="pl-PL"/>
        </w:rPr>
        <w:t>zemědělství a majetku</w:t>
      </w:r>
    </w:p>
    <w:p w14:paraId="302446BB" w14:textId="77777777" w:rsidR="0095589C" w:rsidRPr="00BC6DC7" w:rsidRDefault="0095589C" w:rsidP="0095589C">
      <w:pPr>
        <w:spacing w:after="0"/>
        <w:rPr>
          <w:rFonts w:ascii="Times New Roman" w:hAnsi="Times New Roman" w:cs="Times New Roman"/>
          <w:sz w:val="24"/>
          <w:szCs w:val="24"/>
          <w:lang w:val="pl-PL"/>
        </w:rPr>
      </w:pPr>
    </w:p>
    <w:p w14:paraId="565DCC96" w14:textId="0CA9729F" w:rsidR="0095589C" w:rsidRPr="00BC6DC7" w:rsidRDefault="0095589C" w:rsidP="0095589C">
      <w:pPr>
        <w:spacing w:after="0"/>
        <w:rPr>
          <w:rFonts w:ascii="Times New Roman" w:hAnsi="Times New Roman" w:cs="Times New Roman"/>
          <w:sz w:val="24"/>
          <w:szCs w:val="24"/>
          <w:u w:val="single"/>
          <w:lang w:val="pl-PL"/>
        </w:rPr>
      </w:pPr>
      <w:r w:rsidRPr="00BC6DC7">
        <w:rPr>
          <w:rFonts w:ascii="Times New Roman" w:hAnsi="Times New Roman" w:cs="Times New Roman"/>
          <w:sz w:val="24"/>
          <w:szCs w:val="24"/>
          <w:u w:val="single"/>
          <w:lang w:val="pl-PL"/>
        </w:rPr>
        <w:t>Příjemci rozhodnutí:</w:t>
      </w:r>
    </w:p>
    <w:p w14:paraId="7B4EC631" w14:textId="047D269E" w:rsidR="0095589C" w:rsidRDefault="0095589C" w:rsidP="0095589C">
      <w:pPr>
        <w:pStyle w:val="Odstavecseseznamem"/>
        <w:numPr>
          <w:ilvl w:val="0"/>
          <w:numId w:val="1"/>
        </w:numPr>
        <w:spacing w:after="0"/>
        <w:rPr>
          <w:rFonts w:ascii="Times New Roman" w:hAnsi="Times New Roman" w:cs="Times New Roman"/>
          <w:sz w:val="24"/>
          <w:szCs w:val="24"/>
        </w:rPr>
      </w:pPr>
      <w:r>
        <w:rPr>
          <w:rFonts w:ascii="Times New Roman" w:hAnsi="Times New Roman" w:cs="Times New Roman"/>
          <w:sz w:val="24"/>
          <w:szCs w:val="24"/>
        </w:rPr>
        <w:t>DOPRAVOPROJEKT OSTRAVA, a.s.</w:t>
      </w:r>
    </w:p>
    <w:p w14:paraId="24CAA3F8" w14:textId="30E68FB7" w:rsidR="0095589C" w:rsidRDefault="0095589C" w:rsidP="0095589C">
      <w:pPr>
        <w:pStyle w:val="Odstavecseseznamem"/>
        <w:spacing w:after="0"/>
        <w:ind w:left="360"/>
        <w:rPr>
          <w:rFonts w:ascii="Times New Roman" w:hAnsi="Times New Roman" w:cs="Times New Roman"/>
          <w:sz w:val="24"/>
          <w:szCs w:val="24"/>
          <w:lang w:val="pl-PL"/>
        </w:rPr>
      </w:pPr>
      <w:proofErr w:type="spellStart"/>
      <w:r>
        <w:rPr>
          <w:rFonts w:ascii="Times New Roman" w:hAnsi="Times New Roman" w:cs="Times New Roman"/>
          <w:sz w:val="24"/>
          <w:szCs w:val="24"/>
        </w:rPr>
        <w:t>Masarykovo</w:t>
      </w:r>
      <w:proofErr w:type="spellEnd"/>
      <w:r>
        <w:rPr>
          <w:rFonts w:ascii="Times New Roman" w:hAnsi="Times New Roman" w:cs="Times New Roman"/>
          <w:sz w:val="24"/>
          <w:szCs w:val="24"/>
        </w:rPr>
        <w:t xml:space="preserve"> n</w:t>
      </w:r>
      <w:proofErr w:type="spellStart"/>
      <w:r>
        <w:rPr>
          <w:rFonts w:ascii="Times New Roman" w:hAnsi="Times New Roman" w:cs="Times New Roman"/>
          <w:sz w:val="24"/>
          <w:szCs w:val="24"/>
          <w:lang w:val="cs-CZ"/>
        </w:rPr>
        <w:t>ám</w:t>
      </w:r>
      <w:proofErr w:type="spellEnd"/>
      <w:r>
        <w:rPr>
          <w:rFonts w:ascii="Times New Roman" w:hAnsi="Times New Roman" w:cs="Times New Roman"/>
          <w:sz w:val="24"/>
          <w:szCs w:val="24"/>
          <w:lang w:val="cs-CZ"/>
        </w:rPr>
        <w:t xml:space="preserve">. </w:t>
      </w:r>
      <w:r>
        <w:rPr>
          <w:rFonts w:ascii="Times New Roman" w:hAnsi="Times New Roman" w:cs="Times New Roman"/>
          <w:sz w:val="24"/>
          <w:szCs w:val="24"/>
          <w:lang w:val="pl-PL"/>
        </w:rPr>
        <w:t>5/5</w:t>
      </w:r>
    </w:p>
    <w:p w14:paraId="3D98B46A" w14:textId="7CAAB085" w:rsidR="0095589C" w:rsidRDefault="0095589C" w:rsidP="0095589C">
      <w:pPr>
        <w:pStyle w:val="Odstavecseseznamem"/>
        <w:spacing w:after="0"/>
        <w:ind w:left="360"/>
        <w:rPr>
          <w:rFonts w:ascii="Times New Roman" w:hAnsi="Times New Roman" w:cs="Times New Roman"/>
          <w:sz w:val="24"/>
          <w:szCs w:val="24"/>
          <w:lang w:val="cs-CZ"/>
        </w:rPr>
      </w:pPr>
      <w:r>
        <w:rPr>
          <w:rFonts w:ascii="Times New Roman" w:hAnsi="Times New Roman" w:cs="Times New Roman"/>
          <w:sz w:val="24"/>
          <w:szCs w:val="24"/>
          <w:lang w:val="pl-PL"/>
        </w:rPr>
        <w:t xml:space="preserve">702 00 Ostrava, </w:t>
      </w:r>
      <w:r>
        <w:rPr>
          <w:rFonts w:ascii="Times New Roman" w:hAnsi="Times New Roman" w:cs="Times New Roman"/>
          <w:sz w:val="24"/>
          <w:szCs w:val="24"/>
          <w:lang w:val="cs-CZ"/>
        </w:rPr>
        <w:t xml:space="preserve">Česka </w:t>
      </w:r>
      <w:r w:rsidR="00BC6DC7">
        <w:rPr>
          <w:rFonts w:ascii="Times New Roman" w:hAnsi="Times New Roman" w:cs="Times New Roman"/>
          <w:sz w:val="24"/>
          <w:szCs w:val="24"/>
          <w:lang w:val="cs-CZ"/>
        </w:rPr>
        <w:t>r</w:t>
      </w:r>
      <w:r>
        <w:rPr>
          <w:rFonts w:ascii="Times New Roman" w:hAnsi="Times New Roman" w:cs="Times New Roman"/>
          <w:sz w:val="24"/>
          <w:szCs w:val="24"/>
          <w:lang w:val="cs-CZ"/>
        </w:rPr>
        <w:t>epublika</w:t>
      </w:r>
    </w:p>
    <w:p w14:paraId="73C07A45" w14:textId="7D60C638" w:rsidR="0095589C" w:rsidRDefault="0095589C" w:rsidP="0095589C">
      <w:pPr>
        <w:pStyle w:val="Odstavecseseznamem"/>
        <w:numPr>
          <w:ilvl w:val="0"/>
          <w:numId w:val="1"/>
        </w:numPr>
        <w:spacing w:after="0"/>
        <w:rPr>
          <w:rFonts w:ascii="Times New Roman" w:hAnsi="Times New Roman" w:cs="Times New Roman"/>
          <w:sz w:val="24"/>
          <w:szCs w:val="24"/>
          <w:lang w:val="pl-PL"/>
        </w:rPr>
      </w:pPr>
      <w:r>
        <w:rPr>
          <w:rFonts w:ascii="Times New Roman" w:hAnsi="Times New Roman" w:cs="Times New Roman"/>
          <w:sz w:val="24"/>
          <w:szCs w:val="24"/>
          <w:lang w:val="pl-PL"/>
        </w:rPr>
        <w:t>T</w:t>
      </w:r>
      <w:proofErr w:type="spellStart"/>
      <w:r>
        <w:rPr>
          <w:rFonts w:ascii="Times New Roman" w:hAnsi="Times New Roman" w:cs="Times New Roman"/>
          <w:sz w:val="24"/>
          <w:szCs w:val="24"/>
          <w:lang w:val="cs-CZ"/>
        </w:rPr>
        <w:t>ěšínský</w:t>
      </w:r>
      <w:proofErr w:type="spellEnd"/>
      <w:r>
        <w:rPr>
          <w:rFonts w:ascii="Times New Roman" w:hAnsi="Times New Roman" w:cs="Times New Roman"/>
          <w:sz w:val="24"/>
          <w:szCs w:val="24"/>
          <w:lang w:val="cs-CZ"/>
        </w:rPr>
        <w:t xml:space="preserve"> Starosta </w:t>
      </w:r>
      <w:r>
        <w:rPr>
          <w:rFonts w:ascii="Times New Roman" w:hAnsi="Times New Roman" w:cs="Times New Roman"/>
          <w:sz w:val="24"/>
          <w:szCs w:val="24"/>
          <w:lang w:val="pl-PL"/>
        </w:rPr>
        <w:t>[Starosta Cieszyński], Bobrecka 29, 43-400 T</w:t>
      </w:r>
      <w:proofErr w:type="spellStart"/>
      <w:r>
        <w:rPr>
          <w:rFonts w:ascii="Times New Roman" w:hAnsi="Times New Roman" w:cs="Times New Roman"/>
          <w:sz w:val="24"/>
          <w:szCs w:val="24"/>
          <w:lang w:val="cs-CZ"/>
        </w:rPr>
        <w:t>ěšín</w:t>
      </w:r>
      <w:proofErr w:type="spellEnd"/>
    </w:p>
    <w:p w14:paraId="5B200EDC" w14:textId="04A13FAB" w:rsidR="0095589C" w:rsidRPr="005A4D4B" w:rsidRDefault="0095589C" w:rsidP="0095589C">
      <w:pPr>
        <w:pStyle w:val="Odstavecseseznamem"/>
        <w:numPr>
          <w:ilvl w:val="0"/>
          <w:numId w:val="1"/>
        </w:numPr>
        <w:spacing w:after="0"/>
        <w:rPr>
          <w:rFonts w:ascii="Times New Roman" w:hAnsi="Times New Roman" w:cs="Times New Roman"/>
          <w:sz w:val="24"/>
          <w:szCs w:val="24"/>
          <w:lang w:val="pl-PL"/>
        </w:rPr>
      </w:pPr>
      <w:r>
        <w:rPr>
          <w:rFonts w:ascii="Times New Roman" w:hAnsi="Times New Roman" w:cs="Times New Roman"/>
          <w:sz w:val="24"/>
          <w:szCs w:val="24"/>
          <w:lang w:val="pl-PL"/>
        </w:rPr>
        <w:t>PPG Polifarb-Cieszyn S.A., Chemików 16, 43-400 T</w:t>
      </w:r>
      <w:proofErr w:type="spellStart"/>
      <w:r>
        <w:rPr>
          <w:rFonts w:ascii="Times New Roman" w:hAnsi="Times New Roman" w:cs="Times New Roman"/>
          <w:sz w:val="24"/>
          <w:szCs w:val="24"/>
          <w:lang w:val="cs-CZ"/>
        </w:rPr>
        <w:t>ěšín</w:t>
      </w:r>
      <w:proofErr w:type="spellEnd"/>
    </w:p>
    <w:p w14:paraId="0E9F24A7" w14:textId="124B5DCE" w:rsidR="0095589C" w:rsidRPr="005A4D4B" w:rsidRDefault="005A4D4B" w:rsidP="005A4D4B">
      <w:pPr>
        <w:pStyle w:val="Odstavecseseznamem"/>
        <w:numPr>
          <w:ilvl w:val="0"/>
          <w:numId w:val="1"/>
        </w:numPr>
        <w:spacing w:after="0"/>
        <w:rPr>
          <w:rFonts w:ascii="Times New Roman" w:hAnsi="Times New Roman" w:cs="Times New Roman"/>
          <w:sz w:val="24"/>
          <w:szCs w:val="24"/>
          <w:lang w:val="pl-PL"/>
        </w:rPr>
      </w:pPr>
      <w:r>
        <w:rPr>
          <w:rFonts w:ascii="Times New Roman" w:hAnsi="Times New Roman" w:cs="Times New Roman"/>
          <w:sz w:val="24"/>
          <w:szCs w:val="24"/>
        </w:rPr>
        <w:t>a/a (SM 22.3.2023)</w:t>
      </w:r>
    </w:p>
    <w:sectPr w:rsidR="0095589C" w:rsidRPr="005A4D4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B70117"/>
    <w:multiLevelType w:val="hybridMultilevel"/>
    <w:tmpl w:val="03BEDB9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4A37"/>
    <w:rsid w:val="00052610"/>
    <w:rsid w:val="000E4968"/>
    <w:rsid w:val="004A3B17"/>
    <w:rsid w:val="005428D0"/>
    <w:rsid w:val="005A4D4B"/>
    <w:rsid w:val="0066175F"/>
    <w:rsid w:val="00824A37"/>
    <w:rsid w:val="00840F61"/>
    <w:rsid w:val="0095589C"/>
    <w:rsid w:val="00AF3574"/>
    <w:rsid w:val="00B6796A"/>
    <w:rsid w:val="00BC6DC7"/>
    <w:rsid w:val="00BF359E"/>
    <w:rsid w:val="00E31378"/>
    <w:rsid w:val="00E62590"/>
    <w:rsid w:val="00E63A5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63944F"/>
  <w15:chartTrackingRefBased/>
  <w15:docId w15:val="{0B14D97E-C862-49D6-A16F-8B15F43D4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9558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2</Pages>
  <Words>685</Words>
  <Characters>4042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Dejer</dc:creator>
  <cp:keywords/>
  <dc:description/>
  <cp:lastModifiedBy>Kajzar Richard</cp:lastModifiedBy>
  <cp:revision>6</cp:revision>
  <dcterms:created xsi:type="dcterms:W3CDTF">2024-08-01T05:29:00Z</dcterms:created>
  <dcterms:modified xsi:type="dcterms:W3CDTF">2024-08-05T12:09:00Z</dcterms:modified>
</cp:coreProperties>
</file>